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6CDD" w:rsidRDefault="00143DF0" w:rsidP="00976CDD">
      <w:pPr>
        <w:pStyle w:val="IQB-Aufgabentitel"/>
      </w:pPr>
      <w:r w:rsidRPr="00143DF0">
        <w:t xml:space="preserve">Didaktische Handreichung: </w:t>
      </w:r>
      <w:proofErr w:type="spellStart"/>
      <w:r w:rsidR="00976CDD">
        <w:t>C'est</w:t>
      </w:r>
      <w:proofErr w:type="spellEnd"/>
      <w:r w:rsidR="00976CDD">
        <w:t xml:space="preserve"> </w:t>
      </w:r>
      <w:proofErr w:type="spellStart"/>
      <w:r w:rsidR="00976CDD">
        <w:t>quoi</w:t>
      </w:r>
      <w:proofErr w:type="spellEnd"/>
      <w:r w:rsidR="00976CDD">
        <w:t xml:space="preserve">, le </w:t>
      </w:r>
      <w:proofErr w:type="spellStart"/>
      <w:r w:rsidR="00976CDD">
        <w:t>bonheur</w:t>
      </w:r>
      <w:proofErr w:type="spellEnd"/>
      <w:r w:rsidR="00976CDD">
        <w:t>?</w:t>
      </w:r>
    </w:p>
    <w:p w:rsidR="00976CDD" w:rsidRDefault="00976CDD" w:rsidP="00976CDD">
      <w:pPr>
        <w:pStyle w:val="IQB-Aufgabengrafik"/>
      </w:pPr>
      <w:r>
        <w:rPr>
          <w:noProof/>
        </w:rPr>
        <w:drawing>
          <wp:inline distT="0" distB="0" distL="0" distR="0" wp14:anchorId="3EF329C4" wp14:editId="11960A6A">
            <wp:extent cx="4500000" cy="2644615"/>
            <wp:effectExtent l="19050" t="0" r="9525" b="0"/>
            <wp:docPr id="52" name="Inline Text Wrapping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500000" cy="2644615"/>
                    </a:xfrm>
                    <a:prstGeom prst="rect">
                      <a:avLst/>
                    </a:prstGeom>
                  </pic:spPr>
                </pic:pic>
              </a:graphicData>
            </a:graphic>
          </wp:inline>
        </w:drawing>
      </w:r>
    </w:p>
    <w:tbl>
      <w:tblPr>
        <w:tblW w:w="988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2040"/>
        <w:gridCol w:w="7849"/>
      </w:tblGrid>
      <w:tr w:rsidR="00976CDD" w:rsidTr="00361E5A">
        <w:tc>
          <w:tcPr>
            <w:tcW w:w="2040" w:type="dxa"/>
            <w:vAlign w:val="center"/>
          </w:tcPr>
          <w:p w:rsidR="00976CDD" w:rsidRDefault="00976CDD" w:rsidP="00361E5A">
            <w:pPr>
              <w:pStyle w:val="IQB-Merkmal"/>
            </w:pPr>
            <w:r>
              <w:t>Textsorte/ -medium</w:t>
            </w:r>
          </w:p>
        </w:tc>
        <w:tc>
          <w:tcPr>
            <w:tcW w:w="7849" w:type="dxa"/>
          </w:tcPr>
          <w:p w:rsidR="00976CDD" w:rsidRDefault="00976CDD" w:rsidP="00361E5A">
            <w:pPr>
              <w:pStyle w:val="IQB-Merkmalswert"/>
            </w:pPr>
            <w:r>
              <w:t xml:space="preserve">Umfrage aus einem Jugendmagazin </w:t>
            </w:r>
          </w:p>
        </w:tc>
      </w:tr>
      <w:tr w:rsidR="00976CDD" w:rsidTr="00361E5A">
        <w:tc>
          <w:tcPr>
            <w:tcW w:w="2040" w:type="dxa"/>
            <w:vAlign w:val="center"/>
          </w:tcPr>
          <w:p w:rsidR="00976CDD" w:rsidRDefault="00976CDD" w:rsidP="00361E5A">
            <w:pPr>
              <w:pStyle w:val="IQB-Merkmal"/>
            </w:pPr>
            <w:r>
              <w:t>Thema</w:t>
            </w:r>
          </w:p>
        </w:tc>
        <w:tc>
          <w:tcPr>
            <w:tcW w:w="7849" w:type="dxa"/>
          </w:tcPr>
          <w:p w:rsidR="00976CDD" w:rsidRDefault="00976CDD" w:rsidP="00361E5A">
            <w:pPr>
              <w:pStyle w:val="IQB-Merkmalswert"/>
            </w:pPr>
            <w:r>
              <w:t>Zwischenmenschliche Beziehungen: Liebe, Freundschaft, Familie; Identität; Kommunikation</w:t>
            </w:r>
          </w:p>
        </w:tc>
      </w:tr>
      <w:tr w:rsidR="00976CDD" w:rsidTr="00361E5A">
        <w:tc>
          <w:tcPr>
            <w:tcW w:w="2040" w:type="dxa"/>
            <w:vAlign w:val="center"/>
          </w:tcPr>
          <w:p w:rsidR="00976CDD" w:rsidRDefault="00976CDD" w:rsidP="00361E5A">
            <w:pPr>
              <w:pStyle w:val="IQB-Merkmal"/>
            </w:pPr>
            <w:proofErr w:type="spellStart"/>
            <w:r>
              <w:t>Lesestil</w:t>
            </w:r>
            <w:proofErr w:type="spellEnd"/>
          </w:p>
        </w:tc>
        <w:tc>
          <w:tcPr>
            <w:tcW w:w="7849" w:type="dxa"/>
          </w:tcPr>
          <w:p w:rsidR="00976CDD" w:rsidRDefault="00976CDD" w:rsidP="00361E5A">
            <w:pPr>
              <w:pStyle w:val="IQB-Merkmalswert"/>
            </w:pPr>
            <w:r>
              <w:t xml:space="preserve">detailliert / </w:t>
            </w:r>
            <w:proofErr w:type="spellStart"/>
            <w:r>
              <w:t>inferierend</w:t>
            </w:r>
            <w:proofErr w:type="spellEnd"/>
          </w:p>
        </w:tc>
      </w:tr>
    </w:tbl>
    <w:p w:rsidR="00976CDD" w:rsidRPr="004B11DC" w:rsidRDefault="00976CDD" w:rsidP="00976CDD">
      <w:pPr>
        <w:pStyle w:val="IQB-Teilaufgabengrafik"/>
        <w:rPr>
          <w:sz w:val="14"/>
        </w:rPr>
      </w:pPr>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1942"/>
        <w:gridCol w:w="1788"/>
        <w:gridCol w:w="1852"/>
        <w:gridCol w:w="1852"/>
        <w:gridCol w:w="1852"/>
      </w:tblGrid>
      <w:tr w:rsidR="00976CDD" w:rsidTr="00361E5A">
        <w:tc>
          <w:tcPr>
            <w:tcW w:w="2012" w:type="dxa"/>
          </w:tcPr>
          <w:p w:rsidR="00976CDD" w:rsidRDefault="00976CDD" w:rsidP="00361E5A">
            <w:pPr>
              <w:pStyle w:val="IQB-Merkmal"/>
            </w:pPr>
            <w:r>
              <w:t>Teilaufgabe</w:t>
            </w:r>
          </w:p>
        </w:tc>
        <w:tc>
          <w:tcPr>
            <w:tcW w:w="1908" w:type="dxa"/>
          </w:tcPr>
          <w:p w:rsidR="00976CDD" w:rsidRDefault="00976CDD" w:rsidP="00361E5A">
            <w:pPr>
              <w:pStyle w:val="IQB-Merkmalswert"/>
              <w:jc w:val="center"/>
            </w:pPr>
            <w:r>
              <w:t>01</w:t>
            </w:r>
          </w:p>
        </w:tc>
        <w:tc>
          <w:tcPr>
            <w:tcW w:w="1978" w:type="dxa"/>
          </w:tcPr>
          <w:p w:rsidR="00976CDD" w:rsidRDefault="00976CDD" w:rsidP="00361E5A">
            <w:pPr>
              <w:pStyle w:val="IQB-Merkmalswert"/>
              <w:jc w:val="center"/>
            </w:pPr>
            <w:r>
              <w:t>02</w:t>
            </w:r>
          </w:p>
        </w:tc>
        <w:tc>
          <w:tcPr>
            <w:tcW w:w="1978" w:type="dxa"/>
          </w:tcPr>
          <w:p w:rsidR="00976CDD" w:rsidRDefault="00976CDD" w:rsidP="00361E5A">
            <w:pPr>
              <w:pStyle w:val="IQB-Merkmalswert"/>
              <w:jc w:val="center"/>
            </w:pPr>
            <w:r>
              <w:t>03</w:t>
            </w:r>
          </w:p>
        </w:tc>
        <w:tc>
          <w:tcPr>
            <w:tcW w:w="1978" w:type="dxa"/>
          </w:tcPr>
          <w:p w:rsidR="00976CDD" w:rsidRDefault="00976CDD" w:rsidP="00361E5A">
            <w:pPr>
              <w:pStyle w:val="IQB-Merkmalswert"/>
              <w:jc w:val="center"/>
            </w:pPr>
            <w:r>
              <w:t>04</w:t>
            </w:r>
          </w:p>
        </w:tc>
      </w:tr>
      <w:tr w:rsidR="00976CDD" w:rsidTr="00361E5A">
        <w:tc>
          <w:tcPr>
            <w:tcW w:w="2012" w:type="dxa"/>
            <w:vAlign w:val="center"/>
          </w:tcPr>
          <w:p w:rsidR="00976CDD" w:rsidRDefault="00976CDD" w:rsidP="00361E5A">
            <w:pPr>
              <w:pStyle w:val="IQB-Merkmal"/>
            </w:pPr>
            <w:r>
              <w:t>Niveaustufe</w:t>
            </w:r>
          </w:p>
        </w:tc>
        <w:tc>
          <w:tcPr>
            <w:tcW w:w="1908" w:type="dxa"/>
          </w:tcPr>
          <w:p w:rsidR="00976CDD" w:rsidRDefault="00976CDD" w:rsidP="00361E5A">
            <w:pPr>
              <w:pStyle w:val="IQB-Merkmalswert"/>
              <w:jc w:val="center"/>
            </w:pPr>
            <w:r>
              <w:t>B1</w:t>
            </w:r>
          </w:p>
        </w:tc>
        <w:tc>
          <w:tcPr>
            <w:tcW w:w="1978" w:type="dxa"/>
          </w:tcPr>
          <w:p w:rsidR="00976CDD" w:rsidRDefault="00976CDD" w:rsidP="00361E5A">
            <w:pPr>
              <w:pStyle w:val="IQB-Merkmalswert"/>
              <w:jc w:val="center"/>
            </w:pPr>
            <w:r>
              <w:t>B1</w:t>
            </w:r>
          </w:p>
        </w:tc>
        <w:tc>
          <w:tcPr>
            <w:tcW w:w="1978" w:type="dxa"/>
          </w:tcPr>
          <w:p w:rsidR="00976CDD" w:rsidRDefault="00976CDD" w:rsidP="00361E5A">
            <w:pPr>
              <w:pStyle w:val="IQB-Merkmalswert"/>
              <w:jc w:val="center"/>
            </w:pPr>
            <w:r>
              <w:t>B2</w:t>
            </w:r>
          </w:p>
        </w:tc>
        <w:tc>
          <w:tcPr>
            <w:tcW w:w="1978" w:type="dxa"/>
          </w:tcPr>
          <w:p w:rsidR="00976CDD" w:rsidRDefault="00976CDD" w:rsidP="00361E5A">
            <w:pPr>
              <w:pStyle w:val="IQB-Merkmalswert"/>
              <w:jc w:val="center"/>
            </w:pPr>
            <w:r>
              <w:t>B1</w:t>
            </w:r>
          </w:p>
        </w:tc>
      </w:tr>
    </w:tbl>
    <w:p w:rsidR="00976CDD" w:rsidRDefault="00976CDD" w:rsidP="00976CDD">
      <w:pPr>
        <w:pStyle w:val="IQB-Teilaufgabengrafik"/>
      </w:pPr>
      <w:r>
        <w:rPr>
          <w:noProof/>
        </w:rPr>
        <w:drawing>
          <wp:inline distT="0" distB="0" distL="0" distR="0" wp14:anchorId="421E2498" wp14:editId="196EBD3A">
            <wp:extent cx="4500000" cy="1376214"/>
            <wp:effectExtent l="19050" t="0" r="9525" b="0"/>
            <wp:docPr id="122" name="Inline Text Wrapping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500000" cy="1376214"/>
                    </a:xfrm>
                    <a:prstGeom prst="rect">
                      <a:avLst/>
                    </a:prstGeom>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1190"/>
        <w:gridCol w:w="7937"/>
      </w:tblGrid>
      <w:tr w:rsidR="00976CDD" w:rsidTr="00361E5A">
        <w:tc>
          <w:tcPr>
            <w:tcW w:w="1190" w:type="dxa"/>
            <w:vAlign w:val="center"/>
          </w:tcPr>
          <w:p w:rsidR="00976CDD" w:rsidRDefault="00976CDD" w:rsidP="00361E5A">
            <w:pPr>
              <w:pStyle w:val="IQB-RSCodeValue"/>
            </w:pPr>
            <w:r>
              <w:t>RICHTIG</w:t>
            </w:r>
          </w:p>
        </w:tc>
        <w:tc>
          <w:tcPr>
            <w:tcW w:w="7937" w:type="dxa"/>
          </w:tcPr>
          <w:p w:rsidR="00976CDD" w:rsidRDefault="00976CDD" w:rsidP="00361E5A">
            <w:pPr>
              <w:pStyle w:val="IQB-RSNormal"/>
            </w:pPr>
            <w:r>
              <w:t>Alexandre</w:t>
            </w:r>
          </w:p>
        </w:tc>
      </w:tr>
      <w:tr w:rsidR="00976CDD" w:rsidTr="00361E5A">
        <w:tc>
          <w:tcPr>
            <w:tcW w:w="1190" w:type="dxa"/>
            <w:vAlign w:val="center"/>
          </w:tcPr>
          <w:p w:rsidR="00976CDD" w:rsidRDefault="00976CDD" w:rsidP="00361E5A">
            <w:pPr>
              <w:pStyle w:val="IQB-RSCodeValue"/>
            </w:pPr>
            <w:r>
              <w:t>RICHTIG</w:t>
            </w:r>
          </w:p>
        </w:tc>
        <w:tc>
          <w:tcPr>
            <w:tcW w:w="7937" w:type="dxa"/>
          </w:tcPr>
          <w:p w:rsidR="00976CDD" w:rsidRDefault="00976CDD" w:rsidP="00361E5A">
            <w:pPr>
              <w:pStyle w:val="IQB-RSNormal"/>
            </w:pPr>
            <w:r>
              <w:t>Sarah</w:t>
            </w:r>
          </w:p>
        </w:tc>
      </w:tr>
      <w:tr w:rsidR="00976CDD" w:rsidTr="00361E5A">
        <w:tc>
          <w:tcPr>
            <w:tcW w:w="1190" w:type="dxa"/>
            <w:vAlign w:val="center"/>
          </w:tcPr>
          <w:p w:rsidR="00976CDD" w:rsidRDefault="00976CDD" w:rsidP="00361E5A">
            <w:pPr>
              <w:pStyle w:val="IQB-RSCodeValue"/>
            </w:pPr>
            <w:r>
              <w:t>RICHTIG</w:t>
            </w:r>
          </w:p>
        </w:tc>
        <w:tc>
          <w:tcPr>
            <w:tcW w:w="7937" w:type="dxa"/>
          </w:tcPr>
          <w:p w:rsidR="00976CDD" w:rsidRDefault="00976CDD" w:rsidP="00361E5A">
            <w:pPr>
              <w:pStyle w:val="IQB-RSNormal"/>
            </w:pPr>
            <w:r>
              <w:t>Emilie</w:t>
            </w:r>
          </w:p>
        </w:tc>
      </w:tr>
      <w:tr w:rsidR="00976CDD" w:rsidTr="00361E5A">
        <w:tc>
          <w:tcPr>
            <w:tcW w:w="1190" w:type="dxa"/>
            <w:vAlign w:val="center"/>
          </w:tcPr>
          <w:p w:rsidR="00976CDD" w:rsidRDefault="00976CDD" w:rsidP="00361E5A">
            <w:pPr>
              <w:pStyle w:val="IQB-RSCodeValue"/>
            </w:pPr>
            <w:r>
              <w:t>RICHTIG</w:t>
            </w:r>
          </w:p>
        </w:tc>
        <w:tc>
          <w:tcPr>
            <w:tcW w:w="7937" w:type="dxa"/>
          </w:tcPr>
          <w:p w:rsidR="00976CDD" w:rsidRDefault="00976CDD" w:rsidP="00361E5A">
            <w:pPr>
              <w:pStyle w:val="IQB-RSNormal"/>
            </w:pPr>
            <w:r>
              <w:t>Sylvie</w:t>
            </w:r>
          </w:p>
        </w:tc>
      </w:tr>
    </w:tbl>
    <w:p w:rsidR="00976CDD" w:rsidRPr="0053290E" w:rsidRDefault="00976CDD" w:rsidP="00976CDD">
      <w:pPr>
        <w:pStyle w:val="berschrift2"/>
      </w:pPr>
      <w:r w:rsidRPr="0053290E">
        <w:t>Aufgabenbezogener Kommentar</w:t>
      </w:r>
    </w:p>
    <w:p w:rsidR="00976CDD" w:rsidRDefault="00976CDD" w:rsidP="00976CDD">
      <w:pPr>
        <w:pStyle w:val="Flietext"/>
      </w:pPr>
      <w:r>
        <w:t xml:space="preserve">Die Aufgabe erfordert von den Lernenden, in fünf kurzen Texten (Aussagen zum Thema „Glück“) die Kernaussagen zu erfassen und fünf Aussagen zuzuordnen. Aufgrund der Kürze der Einzeltexte und der Aufgabenstellung ist es zur Lösung der Aufgabe notwendig, auch Einzelinformationen zu verstehen, so dass ein detaillierter </w:t>
      </w:r>
      <w:proofErr w:type="spellStart"/>
      <w:r>
        <w:t>Lesestil</w:t>
      </w:r>
      <w:proofErr w:type="spellEnd"/>
      <w:r>
        <w:t xml:space="preserve"> erforderlich ist. Es kann evtl. ausreichen, Schlüsselwörter richtig zuzuordnen, was ein selektives Leseverstehen voraussetzt.</w:t>
      </w:r>
    </w:p>
    <w:p w:rsidR="00976CDD" w:rsidRDefault="00976CDD" w:rsidP="00976CDD">
      <w:pPr>
        <w:pStyle w:val="Flietext"/>
      </w:pPr>
      <w:r>
        <w:t>Mögliche Bearbeitungsschritte:</w:t>
      </w:r>
    </w:p>
    <w:p w:rsidR="00976CDD" w:rsidRDefault="00976CDD" w:rsidP="00976CDD">
      <w:pPr>
        <w:pStyle w:val="Aufzhlung"/>
        <w:numPr>
          <w:ilvl w:val="0"/>
          <w:numId w:val="11"/>
        </w:numPr>
        <w:spacing w:before="0" w:line="288" w:lineRule="auto"/>
        <w:ind w:left="426" w:hanging="426"/>
      </w:pPr>
      <w:r>
        <w:t>Leseerwartung aufbauen: Überschrift (</w:t>
      </w:r>
      <w:proofErr w:type="spellStart"/>
      <w:r w:rsidRPr="00DA3ED0">
        <w:rPr>
          <w:i/>
        </w:rPr>
        <w:t>C’est</w:t>
      </w:r>
      <w:proofErr w:type="spellEnd"/>
      <w:r w:rsidRPr="00DA3ED0">
        <w:rPr>
          <w:i/>
        </w:rPr>
        <w:t xml:space="preserve"> </w:t>
      </w:r>
      <w:proofErr w:type="spellStart"/>
      <w:r w:rsidRPr="00DA3ED0">
        <w:rPr>
          <w:i/>
        </w:rPr>
        <w:t>quoi</w:t>
      </w:r>
      <w:proofErr w:type="spellEnd"/>
      <w:r w:rsidRPr="00DA3ED0">
        <w:rPr>
          <w:i/>
        </w:rPr>
        <w:t xml:space="preserve">, le </w:t>
      </w:r>
      <w:proofErr w:type="spellStart"/>
      <w:r w:rsidRPr="00DA3ED0">
        <w:rPr>
          <w:i/>
        </w:rPr>
        <w:t>bonheur</w:t>
      </w:r>
      <w:proofErr w:type="spellEnd"/>
      <w:r>
        <w:t>) und Situierung (</w:t>
      </w:r>
      <w:proofErr w:type="spellStart"/>
      <w:r w:rsidRPr="00DA3ED0">
        <w:rPr>
          <w:i/>
        </w:rPr>
        <w:t>magazine</w:t>
      </w:r>
      <w:proofErr w:type="spellEnd"/>
      <w:r w:rsidRPr="00DA3ED0">
        <w:rPr>
          <w:i/>
        </w:rPr>
        <w:t xml:space="preserve"> </w:t>
      </w:r>
      <w:proofErr w:type="spellStart"/>
      <w:r w:rsidRPr="00DA3ED0">
        <w:rPr>
          <w:i/>
        </w:rPr>
        <w:t>d’ados</w:t>
      </w:r>
      <w:proofErr w:type="spellEnd"/>
      <w:r w:rsidRPr="00DA3ED0">
        <w:rPr>
          <w:i/>
        </w:rPr>
        <w:t xml:space="preserve">, </w:t>
      </w:r>
      <w:proofErr w:type="spellStart"/>
      <w:r w:rsidRPr="00DA3ED0">
        <w:rPr>
          <w:i/>
        </w:rPr>
        <w:t>jeunes</w:t>
      </w:r>
      <w:proofErr w:type="spellEnd"/>
      <w:r w:rsidRPr="00DA3ED0">
        <w:rPr>
          <w:i/>
        </w:rPr>
        <w:t xml:space="preserve"> </w:t>
      </w:r>
      <w:proofErr w:type="spellStart"/>
      <w:r w:rsidRPr="00DA3ED0">
        <w:rPr>
          <w:i/>
        </w:rPr>
        <w:t>parlent</w:t>
      </w:r>
      <w:proofErr w:type="spellEnd"/>
      <w:r w:rsidRPr="00DA3ED0">
        <w:rPr>
          <w:i/>
        </w:rPr>
        <w:t xml:space="preserve"> du </w:t>
      </w:r>
      <w:proofErr w:type="spellStart"/>
      <w:r w:rsidRPr="00DA3ED0">
        <w:rPr>
          <w:i/>
        </w:rPr>
        <w:t>bonheur</w:t>
      </w:r>
      <w:proofErr w:type="spellEnd"/>
      <w:r>
        <w:t>)</w:t>
      </w:r>
    </w:p>
    <w:p w:rsidR="00976CDD" w:rsidRPr="00DF70F5" w:rsidRDefault="00976CDD" w:rsidP="00976CDD">
      <w:pPr>
        <w:pStyle w:val="Aufzhlung"/>
        <w:numPr>
          <w:ilvl w:val="0"/>
          <w:numId w:val="11"/>
        </w:numPr>
        <w:spacing w:before="0" w:line="288" w:lineRule="auto"/>
        <w:ind w:left="426" w:hanging="426"/>
      </w:pPr>
      <w:r w:rsidRPr="00DF70F5">
        <w:t>Leseerwartung durch Lesen der Aufgabenstellung (</w:t>
      </w:r>
      <w:proofErr w:type="spellStart"/>
      <w:r w:rsidRPr="00DA3ED0">
        <w:rPr>
          <w:i/>
        </w:rPr>
        <w:t>Qui</w:t>
      </w:r>
      <w:proofErr w:type="spellEnd"/>
      <w:r w:rsidRPr="00DA3ED0">
        <w:rPr>
          <w:i/>
        </w:rPr>
        <w:t xml:space="preserve"> </w:t>
      </w:r>
      <w:proofErr w:type="spellStart"/>
      <w:r w:rsidRPr="00DA3ED0">
        <w:rPr>
          <w:i/>
        </w:rPr>
        <w:t>pourrait</w:t>
      </w:r>
      <w:proofErr w:type="spellEnd"/>
      <w:r w:rsidRPr="00DA3ED0">
        <w:rPr>
          <w:i/>
        </w:rPr>
        <w:t xml:space="preserve"> </w:t>
      </w:r>
      <w:proofErr w:type="spellStart"/>
      <w:r w:rsidRPr="00DA3ED0">
        <w:rPr>
          <w:i/>
        </w:rPr>
        <w:t>dire</w:t>
      </w:r>
      <w:proofErr w:type="spellEnd"/>
      <w:r w:rsidRPr="00DA3ED0">
        <w:rPr>
          <w:i/>
        </w:rPr>
        <w:t xml:space="preserve"> </w:t>
      </w:r>
      <w:proofErr w:type="spellStart"/>
      <w:r w:rsidRPr="00DA3ED0">
        <w:rPr>
          <w:i/>
        </w:rPr>
        <w:t>quelle</w:t>
      </w:r>
      <w:proofErr w:type="spellEnd"/>
      <w:r w:rsidRPr="00DA3ED0">
        <w:rPr>
          <w:i/>
        </w:rPr>
        <w:t xml:space="preserve"> </w:t>
      </w:r>
      <w:proofErr w:type="spellStart"/>
      <w:r w:rsidRPr="00DA3ED0">
        <w:rPr>
          <w:i/>
        </w:rPr>
        <w:t>phrase</w:t>
      </w:r>
      <w:proofErr w:type="spellEnd"/>
      <w:r w:rsidRPr="00DF70F5">
        <w:t>?) und der Antwortmöglichkeiten (Teilaufgabe 1</w:t>
      </w:r>
      <w:r>
        <w:t>:</w:t>
      </w:r>
      <w:r w:rsidRPr="00DF70F5">
        <w:t xml:space="preserve"> </w:t>
      </w:r>
      <w:r w:rsidRPr="00DA3ED0">
        <w:rPr>
          <w:i/>
        </w:rPr>
        <w:t xml:space="preserve">faire </w:t>
      </w:r>
      <w:proofErr w:type="spellStart"/>
      <w:r w:rsidRPr="00DA3ED0">
        <w:rPr>
          <w:i/>
        </w:rPr>
        <w:t>une</w:t>
      </w:r>
      <w:proofErr w:type="spellEnd"/>
      <w:r w:rsidRPr="00DA3ED0">
        <w:rPr>
          <w:i/>
        </w:rPr>
        <w:t xml:space="preserve"> </w:t>
      </w:r>
      <w:proofErr w:type="spellStart"/>
      <w:r w:rsidRPr="00DA3ED0">
        <w:rPr>
          <w:i/>
        </w:rPr>
        <w:t>boum</w:t>
      </w:r>
      <w:proofErr w:type="spellEnd"/>
      <w:r w:rsidRPr="00DA3ED0">
        <w:rPr>
          <w:i/>
        </w:rPr>
        <w:t xml:space="preserve"> </w:t>
      </w:r>
      <w:proofErr w:type="spellStart"/>
      <w:r w:rsidRPr="00DA3ED0">
        <w:rPr>
          <w:i/>
        </w:rPr>
        <w:t>avec</w:t>
      </w:r>
      <w:proofErr w:type="spellEnd"/>
      <w:r w:rsidRPr="00DA3ED0">
        <w:rPr>
          <w:i/>
        </w:rPr>
        <w:t xml:space="preserve"> </w:t>
      </w:r>
      <w:proofErr w:type="spellStart"/>
      <w:r w:rsidRPr="00DA3ED0">
        <w:rPr>
          <w:i/>
        </w:rPr>
        <w:t>mes</w:t>
      </w:r>
      <w:proofErr w:type="spellEnd"/>
      <w:r w:rsidRPr="00DA3ED0">
        <w:rPr>
          <w:i/>
        </w:rPr>
        <w:t xml:space="preserve"> </w:t>
      </w:r>
      <w:proofErr w:type="spellStart"/>
      <w:r w:rsidRPr="00DA3ED0">
        <w:rPr>
          <w:i/>
        </w:rPr>
        <w:t>meilleurs</w:t>
      </w:r>
      <w:proofErr w:type="spellEnd"/>
      <w:r w:rsidRPr="00DA3ED0">
        <w:rPr>
          <w:i/>
        </w:rPr>
        <w:t xml:space="preserve"> </w:t>
      </w:r>
      <w:proofErr w:type="spellStart"/>
      <w:r w:rsidRPr="00DA3ED0">
        <w:rPr>
          <w:i/>
        </w:rPr>
        <w:t>copains</w:t>
      </w:r>
      <w:proofErr w:type="spellEnd"/>
      <w:r w:rsidRPr="00DF70F5">
        <w:t> ; Teilaufgabe 2</w:t>
      </w:r>
      <w:r>
        <w:t>:</w:t>
      </w:r>
      <w:r w:rsidRPr="00DF70F5">
        <w:t xml:space="preserve"> </w:t>
      </w:r>
      <w:proofErr w:type="spellStart"/>
      <w:r w:rsidRPr="00DA3ED0">
        <w:rPr>
          <w:i/>
        </w:rPr>
        <w:t>me</w:t>
      </w:r>
      <w:proofErr w:type="spellEnd"/>
      <w:r w:rsidRPr="00DA3ED0">
        <w:rPr>
          <w:i/>
        </w:rPr>
        <w:t xml:space="preserve"> </w:t>
      </w:r>
      <w:proofErr w:type="spellStart"/>
      <w:r w:rsidRPr="00DA3ED0">
        <w:rPr>
          <w:i/>
        </w:rPr>
        <w:t>relaxer</w:t>
      </w:r>
      <w:proofErr w:type="spellEnd"/>
      <w:r w:rsidRPr="00DA3ED0">
        <w:rPr>
          <w:i/>
        </w:rPr>
        <w:t xml:space="preserve"> </w:t>
      </w:r>
      <w:proofErr w:type="spellStart"/>
      <w:r w:rsidRPr="00DA3ED0">
        <w:rPr>
          <w:i/>
        </w:rPr>
        <w:t>dans</w:t>
      </w:r>
      <w:proofErr w:type="spellEnd"/>
      <w:r w:rsidRPr="00DA3ED0">
        <w:rPr>
          <w:i/>
        </w:rPr>
        <w:t xml:space="preserve"> </w:t>
      </w:r>
      <w:proofErr w:type="spellStart"/>
      <w:r w:rsidRPr="00DA3ED0">
        <w:rPr>
          <w:i/>
        </w:rPr>
        <w:t>un</w:t>
      </w:r>
      <w:proofErr w:type="spellEnd"/>
      <w:r w:rsidRPr="00DA3ED0">
        <w:rPr>
          <w:i/>
        </w:rPr>
        <w:t xml:space="preserve"> </w:t>
      </w:r>
      <w:proofErr w:type="spellStart"/>
      <w:r w:rsidRPr="00DA3ED0">
        <w:rPr>
          <w:i/>
        </w:rPr>
        <w:t>bain</w:t>
      </w:r>
      <w:proofErr w:type="spellEnd"/>
      <w:r w:rsidRPr="00DA3ED0">
        <w:rPr>
          <w:i/>
        </w:rPr>
        <w:t xml:space="preserve"> </w:t>
      </w:r>
      <w:proofErr w:type="spellStart"/>
      <w:r w:rsidRPr="00DA3ED0">
        <w:rPr>
          <w:i/>
        </w:rPr>
        <w:t>chaud</w:t>
      </w:r>
      <w:proofErr w:type="spellEnd"/>
      <w:r w:rsidRPr="00DF70F5">
        <w:t> ; Teilaufgabe 3</w:t>
      </w:r>
      <w:r>
        <w:t>:</w:t>
      </w:r>
      <w:r w:rsidRPr="00DF70F5">
        <w:t xml:space="preserve"> </w:t>
      </w:r>
      <w:proofErr w:type="spellStart"/>
      <w:r w:rsidRPr="00DA3ED0">
        <w:rPr>
          <w:i/>
        </w:rPr>
        <w:t>passer</w:t>
      </w:r>
      <w:proofErr w:type="spellEnd"/>
      <w:r w:rsidRPr="00DA3ED0">
        <w:rPr>
          <w:i/>
        </w:rPr>
        <w:t xml:space="preserve"> du </w:t>
      </w:r>
      <w:proofErr w:type="spellStart"/>
      <w:r w:rsidRPr="00DA3ED0">
        <w:rPr>
          <w:i/>
        </w:rPr>
        <w:t>temps</w:t>
      </w:r>
      <w:proofErr w:type="spellEnd"/>
      <w:r w:rsidRPr="00DA3ED0">
        <w:rPr>
          <w:i/>
        </w:rPr>
        <w:t xml:space="preserve"> </w:t>
      </w:r>
      <w:proofErr w:type="spellStart"/>
      <w:r w:rsidRPr="00DA3ED0">
        <w:rPr>
          <w:i/>
        </w:rPr>
        <w:t>avec</w:t>
      </w:r>
      <w:proofErr w:type="spellEnd"/>
      <w:r w:rsidRPr="00DA3ED0">
        <w:rPr>
          <w:i/>
        </w:rPr>
        <w:t xml:space="preserve"> </w:t>
      </w:r>
      <w:proofErr w:type="spellStart"/>
      <w:r w:rsidRPr="00DA3ED0">
        <w:rPr>
          <w:i/>
        </w:rPr>
        <w:lastRenderedPageBreak/>
        <w:t>mon</w:t>
      </w:r>
      <w:proofErr w:type="spellEnd"/>
      <w:r w:rsidRPr="00DA3ED0">
        <w:rPr>
          <w:i/>
        </w:rPr>
        <w:t xml:space="preserve"> </w:t>
      </w:r>
      <w:proofErr w:type="spellStart"/>
      <w:r w:rsidRPr="00DA3ED0">
        <w:rPr>
          <w:i/>
        </w:rPr>
        <w:t>petit</w:t>
      </w:r>
      <w:proofErr w:type="spellEnd"/>
      <w:r w:rsidRPr="00DA3ED0">
        <w:rPr>
          <w:i/>
        </w:rPr>
        <w:t xml:space="preserve"> </w:t>
      </w:r>
      <w:proofErr w:type="spellStart"/>
      <w:r w:rsidRPr="00DA3ED0">
        <w:rPr>
          <w:i/>
        </w:rPr>
        <w:t>ami</w:t>
      </w:r>
      <w:proofErr w:type="spellEnd"/>
      <w:r w:rsidRPr="00DA3ED0">
        <w:rPr>
          <w:i/>
        </w:rPr>
        <w:t xml:space="preserve">/ </w:t>
      </w:r>
      <w:proofErr w:type="spellStart"/>
      <w:r w:rsidRPr="00DA3ED0">
        <w:rPr>
          <w:i/>
        </w:rPr>
        <w:t>ma</w:t>
      </w:r>
      <w:proofErr w:type="spellEnd"/>
      <w:r w:rsidRPr="00DA3ED0">
        <w:rPr>
          <w:i/>
        </w:rPr>
        <w:t xml:space="preserve"> </w:t>
      </w:r>
      <w:proofErr w:type="spellStart"/>
      <w:r w:rsidRPr="00DA3ED0">
        <w:rPr>
          <w:i/>
        </w:rPr>
        <w:t>petite</w:t>
      </w:r>
      <w:proofErr w:type="spellEnd"/>
      <w:r w:rsidRPr="00DA3ED0">
        <w:rPr>
          <w:i/>
        </w:rPr>
        <w:t xml:space="preserve"> </w:t>
      </w:r>
      <w:proofErr w:type="spellStart"/>
      <w:r w:rsidRPr="00DA3ED0">
        <w:rPr>
          <w:i/>
        </w:rPr>
        <w:t>amie</w:t>
      </w:r>
      <w:proofErr w:type="spellEnd"/>
      <w:r w:rsidRPr="00DF70F5">
        <w:t>, Teilaufgab</w:t>
      </w:r>
      <w:r>
        <w:t xml:space="preserve">e 4: </w:t>
      </w:r>
      <w:proofErr w:type="spellStart"/>
      <w:r w:rsidRPr="00DA3ED0">
        <w:rPr>
          <w:i/>
        </w:rPr>
        <w:t>jouer</w:t>
      </w:r>
      <w:proofErr w:type="spellEnd"/>
      <w:r w:rsidRPr="00DA3ED0">
        <w:rPr>
          <w:i/>
        </w:rPr>
        <w:t xml:space="preserve"> </w:t>
      </w:r>
      <w:proofErr w:type="spellStart"/>
      <w:r w:rsidRPr="00DA3ED0">
        <w:rPr>
          <w:i/>
        </w:rPr>
        <w:t>avec</w:t>
      </w:r>
      <w:proofErr w:type="spellEnd"/>
      <w:r w:rsidRPr="00DA3ED0">
        <w:rPr>
          <w:i/>
        </w:rPr>
        <w:t xml:space="preserve"> </w:t>
      </w:r>
      <w:proofErr w:type="spellStart"/>
      <w:r w:rsidRPr="00DA3ED0">
        <w:rPr>
          <w:i/>
        </w:rPr>
        <w:t>Médor</w:t>
      </w:r>
      <w:proofErr w:type="spellEnd"/>
      <w:r w:rsidRPr="00DA3ED0">
        <w:rPr>
          <w:i/>
        </w:rPr>
        <w:t xml:space="preserve">, </w:t>
      </w:r>
      <w:proofErr w:type="spellStart"/>
      <w:r w:rsidRPr="00DA3ED0">
        <w:rPr>
          <w:i/>
        </w:rPr>
        <w:t>cela</w:t>
      </w:r>
      <w:proofErr w:type="spellEnd"/>
      <w:r w:rsidRPr="00DA3ED0">
        <w:rPr>
          <w:i/>
        </w:rPr>
        <w:t xml:space="preserve"> </w:t>
      </w:r>
      <w:proofErr w:type="spellStart"/>
      <w:r w:rsidRPr="00DA3ED0">
        <w:rPr>
          <w:i/>
        </w:rPr>
        <w:t>me</w:t>
      </w:r>
      <w:proofErr w:type="spellEnd"/>
      <w:r w:rsidRPr="00DA3ED0">
        <w:rPr>
          <w:i/>
        </w:rPr>
        <w:t xml:space="preserve"> </w:t>
      </w:r>
      <w:proofErr w:type="spellStart"/>
      <w:r w:rsidRPr="00DA3ED0">
        <w:rPr>
          <w:i/>
        </w:rPr>
        <w:t>calme</w:t>
      </w:r>
      <w:proofErr w:type="spellEnd"/>
      <w:r w:rsidRPr="00DA3ED0">
        <w:rPr>
          <w:i/>
        </w:rPr>
        <w:t xml:space="preserve"> </w:t>
      </w:r>
      <w:proofErr w:type="spellStart"/>
      <w:r w:rsidRPr="00DA3ED0">
        <w:rPr>
          <w:i/>
        </w:rPr>
        <w:t>tout</w:t>
      </w:r>
      <w:proofErr w:type="spellEnd"/>
      <w:r w:rsidRPr="00DA3ED0">
        <w:rPr>
          <w:i/>
        </w:rPr>
        <w:t xml:space="preserve"> de </w:t>
      </w:r>
      <w:proofErr w:type="spellStart"/>
      <w:r w:rsidRPr="00DA3ED0">
        <w:rPr>
          <w:i/>
        </w:rPr>
        <w:t>suite</w:t>
      </w:r>
      <w:proofErr w:type="spellEnd"/>
      <w:r w:rsidRPr="00DF70F5">
        <w:t>) spezifizieren</w:t>
      </w:r>
    </w:p>
    <w:p w:rsidR="00976CDD" w:rsidRDefault="00976CDD" w:rsidP="00976CDD">
      <w:pPr>
        <w:pStyle w:val="Aufzhlung"/>
        <w:numPr>
          <w:ilvl w:val="0"/>
          <w:numId w:val="11"/>
        </w:numPr>
        <w:spacing w:before="0" w:line="288" w:lineRule="auto"/>
        <w:ind w:left="426" w:hanging="426"/>
      </w:pPr>
      <w:r>
        <w:t>Aufgabenformat erfassen (Zuordnung)</w:t>
      </w:r>
    </w:p>
    <w:p w:rsidR="00976CDD" w:rsidRDefault="00976CDD" w:rsidP="00976CDD">
      <w:pPr>
        <w:pStyle w:val="Aufzhlung"/>
        <w:numPr>
          <w:ilvl w:val="0"/>
          <w:numId w:val="11"/>
        </w:numPr>
        <w:spacing w:before="0" w:line="288" w:lineRule="auto"/>
        <w:ind w:left="426" w:hanging="426"/>
      </w:pPr>
      <w:r>
        <w:t xml:space="preserve">Wortschatz zu den Themen </w:t>
      </w:r>
      <w:r>
        <w:rPr>
          <w:i/>
        </w:rPr>
        <w:t xml:space="preserve">Glück </w:t>
      </w:r>
      <w:r w:rsidRPr="00DF70F5">
        <w:t>und</w:t>
      </w:r>
      <w:r>
        <w:rPr>
          <w:i/>
        </w:rPr>
        <w:t xml:space="preserve"> Freizeitaktivitäten </w:t>
      </w:r>
      <w:r>
        <w:t>aktivieren</w:t>
      </w:r>
    </w:p>
    <w:p w:rsidR="00976CDD" w:rsidRDefault="00976CDD" w:rsidP="00976CDD">
      <w:pPr>
        <w:pStyle w:val="Aufzhlung"/>
        <w:numPr>
          <w:ilvl w:val="0"/>
          <w:numId w:val="11"/>
        </w:numPr>
        <w:spacing w:before="0" w:line="288" w:lineRule="auto"/>
        <w:ind w:left="426" w:hanging="426"/>
      </w:pPr>
      <w:r>
        <w:t>zur Orientierung zunächst überfliegendes Lesen → Globalverstehen, evtl. erster Lösungsversuch</w:t>
      </w:r>
    </w:p>
    <w:p w:rsidR="00976CDD" w:rsidRPr="00F8086F" w:rsidRDefault="00976CDD" w:rsidP="00976CDD">
      <w:pPr>
        <w:pStyle w:val="Aufzhlung"/>
        <w:numPr>
          <w:ilvl w:val="0"/>
          <w:numId w:val="11"/>
        </w:numPr>
        <w:spacing w:before="0" w:line="288" w:lineRule="auto"/>
        <w:ind w:left="426" w:hanging="426"/>
        <w:rPr>
          <w:lang w:val="fr-FR"/>
        </w:rPr>
      </w:pPr>
      <w:proofErr w:type="spellStart"/>
      <w:r w:rsidRPr="00F8086F">
        <w:rPr>
          <w:lang w:val="fr-FR"/>
        </w:rPr>
        <w:t>beim</w:t>
      </w:r>
      <w:proofErr w:type="spellEnd"/>
      <w:r w:rsidRPr="00F8086F">
        <w:rPr>
          <w:lang w:val="fr-FR"/>
        </w:rPr>
        <w:t xml:space="preserve"> </w:t>
      </w:r>
      <w:proofErr w:type="spellStart"/>
      <w:r w:rsidRPr="00F8086F">
        <w:rPr>
          <w:lang w:val="fr-FR"/>
        </w:rPr>
        <w:t>zweiten</w:t>
      </w:r>
      <w:proofErr w:type="spellEnd"/>
      <w:r w:rsidRPr="00F8086F">
        <w:rPr>
          <w:lang w:val="fr-FR"/>
        </w:rPr>
        <w:t xml:space="preserve"> </w:t>
      </w:r>
      <w:proofErr w:type="spellStart"/>
      <w:r w:rsidRPr="00F8086F">
        <w:rPr>
          <w:lang w:val="fr-FR"/>
        </w:rPr>
        <w:t>Lesen</w:t>
      </w:r>
      <w:proofErr w:type="spellEnd"/>
      <w:r w:rsidRPr="00F8086F">
        <w:rPr>
          <w:lang w:val="fr-FR"/>
        </w:rPr>
        <w:t xml:space="preserve"> </w:t>
      </w:r>
      <w:proofErr w:type="spellStart"/>
      <w:r w:rsidRPr="00F8086F">
        <w:rPr>
          <w:lang w:val="fr-FR"/>
        </w:rPr>
        <w:t>Aufmerksamkeit</w:t>
      </w:r>
      <w:proofErr w:type="spellEnd"/>
      <w:r w:rsidRPr="00F8086F">
        <w:rPr>
          <w:lang w:val="fr-FR"/>
        </w:rPr>
        <w:t xml:space="preserve"> </w:t>
      </w:r>
      <w:proofErr w:type="spellStart"/>
      <w:r w:rsidRPr="00F8086F">
        <w:rPr>
          <w:lang w:val="fr-FR"/>
        </w:rPr>
        <w:t>auf</w:t>
      </w:r>
      <w:proofErr w:type="spellEnd"/>
      <w:r w:rsidRPr="00F8086F">
        <w:rPr>
          <w:lang w:val="fr-FR"/>
        </w:rPr>
        <w:t xml:space="preserve"> </w:t>
      </w:r>
      <w:proofErr w:type="spellStart"/>
      <w:r w:rsidRPr="00F8086F">
        <w:rPr>
          <w:lang w:val="fr-FR"/>
        </w:rPr>
        <w:t>relevante</w:t>
      </w:r>
      <w:proofErr w:type="spellEnd"/>
      <w:r w:rsidRPr="00F8086F">
        <w:rPr>
          <w:lang w:val="fr-FR"/>
        </w:rPr>
        <w:t xml:space="preserve"> </w:t>
      </w:r>
      <w:proofErr w:type="spellStart"/>
      <w:r w:rsidRPr="00F8086F">
        <w:rPr>
          <w:lang w:val="fr-FR"/>
        </w:rPr>
        <w:t>Textstellen</w:t>
      </w:r>
      <w:proofErr w:type="spellEnd"/>
      <w:r w:rsidRPr="00F8086F">
        <w:rPr>
          <w:lang w:val="fr-FR"/>
        </w:rPr>
        <w:t xml:space="preserve"> </w:t>
      </w:r>
      <w:proofErr w:type="spellStart"/>
      <w:r w:rsidRPr="00F8086F">
        <w:rPr>
          <w:lang w:val="fr-FR"/>
        </w:rPr>
        <w:t>richten</w:t>
      </w:r>
      <w:proofErr w:type="spellEnd"/>
      <w:r w:rsidRPr="00F8086F">
        <w:rPr>
          <w:lang w:val="fr-FR"/>
        </w:rPr>
        <w:t xml:space="preserve"> (</w:t>
      </w:r>
      <w:proofErr w:type="spellStart"/>
      <w:r w:rsidRPr="00F8086F">
        <w:rPr>
          <w:lang w:val="fr-FR"/>
        </w:rPr>
        <w:t>Teilaufgabe</w:t>
      </w:r>
      <w:proofErr w:type="spellEnd"/>
      <w:r w:rsidRPr="00F8086F">
        <w:rPr>
          <w:lang w:val="fr-FR"/>
        </w:rPr>
        <w:t xml:space="preserve"> 1:</w:t>
      </w:r>
      <w:r>
        <w:rPr>
          <w:lang w:val="fr-FR"/>
        </w:rPr>
        <w:t xml:space="preserve"> </w:t>
      </w:r>
      <w:r>
        <w:rPr>
          <w:i/>
          <w:lang w:val="fr-FR"/>
        </w:rPr>
        <w:t>Ce que je préfère, c’est les fêtes en petite comité</w:t>
      </w:r>
      <w:r>
        <w:rPr>
          <w:lang w:val="fr-FR"/>
        </w:rPr>
        <w:t>;</w:t>
      </w:r>
      <w:r w:rsidRPr="00F8086F">
        <w:rPr>
          <w:lang w:val="fr-FR"/>
        </w:rPr>
        <w:t xml:space="preserve"> </w:t>
      </w:r>
      <w:proofErr w:type="spellStart"/>
      <w:r w:rsidRPr="00F8086F">
        <w:rPr>
          <w:lang w:val="fr-FR"/>
        </w:rPr>
        <w:t>Teilaufgabe</w:t>
      </w:r>
      <w:proofErr w:type="spellEnd"/>
      <w:r w:rsidRPr="00F8086F">
        <w:rPr>
          <w:lang w:val="fr-FR"/>
        </w:rPr>
        <w:t xml:space="preserve"> 2: </w:t>
      </w:r>
      <w:r>
        <w:rPr>
          <w:i/>
          <w:lang w:val="fr-FR"/>
        </w:rPr>
        <w:t>ma baignoire, je me détends</w:t>
      </w:r>
      <w:r>
        <w:rPr>
          <w:lang w:val="fr-FR"/>
        </w:rPr>
        <w:t xml:space="preserve">; </w:t>
      </w:r>
      <w:proofErr w:type="spellStart"/>
      <w:r>
        <w:rPr>
          <w:lang w:val="fr-FR"/>
        </w:rPr>
        <w:t>Teilaufgabe</w:t>
      </w:r>
      <w:proofErr w:type="spellEnd"/>
      <w:r>
        <w:rPr>
          <w:lang w:val="fr-FR"/>
        </w:rPr>
        <w:t xml:space="preserve"> 3: </w:t>
      </w:r>
      <w:r>
        <w:rPr>
          <w:i/>
          <w:lang w:val="fr-FR"/>
        </w:rPr>
        <w:t>J’aime être avec mon copain </w:t>
      </w:r>
      <w:r>
        <w:rPr>
          <w:lang w:val="fr-FR"/>
        </w:rPr>
        <w:t xml:space="preserve">; </w:t>
      </w:r>
      <w:proofErr w:type="spellStart"/>
      <w:r>
        <w:rPr>
          <w:lang w:val="fr-FR"/>
        </w:rPr>
        <w:t>Teilaufgabe</w:t>
      </w:r>
      <w:proofErr w:type="spellEnd"/>
      <w:r>
        <w:rPr>
          <w:lang w:val="fr-FR"/>
        </w:rPr>
        <w:t xml:space="preserve"> 4: </w:t>
      </w:r>
      <w:r>
        <w:rPr>
          <w:i/>
          <w:lang w:val="fr-FR"/>
        </w:rPr>
        <w:t>passer du temps avec mon chien, quand je le caresse, ça me relaxe</w:t>
      </w:r>
      <w:r w:rsidRPr="00F8086F">
        <w:rPr>
          <w:lang w:val="fr-FR"/>
        </w:rPr>
        <w:t>)</w:t>
      </w:r>
    </w:p>
    <w:p w:rsidR="00976CDD" w:rsidRDefault="00976CDD" w:rsidP="00976CDD">
      <w:pPr>
        <w:pStyle w:val="Aufzhlung"/>
        <w:numPr>
          <w:ilvl w:val="0"/>
          <w:numId w:val="11"/>
        </w:numPr>
        <w:spacing w:before="0" w:line="288" w:lineRule="auto"/>
        <w:ind w:left="426" w:hanging="426"/>
      </w:pPr>
      <w:r>
        <w:t xml:space="preserve">drittes Lesen zum Ausschließen von Antwortmöglichkeit </w:t>
      </w:r>
      <w:r>
        <w:rPr>
          <w:i/>
        </w:rPr>
        <w:t>Corentin</w:t>
      </w:r>
      <w:r>
        <w:t xml:space="preserve"> und zur Kontrolle nutzen</w:t>
      </w:r>
    </w:p>
    <w:p w:rsidR="00976CDD" w:rsidRDefault="00976CDD" w:rsidP="00976CDD">
      <w:pPr>
        <w:pStyle w:val="Flietext"/>
      </w:pPr>
      <w:r>
        <w:t>Mögliche Schwierigkeiten:</w:t>
      </w:r>
    </w:p>
    <w:p w:rsidR="00976CDD" w:rsidRDefault="00976CDD" w:rsidP="00976CDD">
      <w:pPr>
        <w:pStyle w:val="Aufzhlung"/>
        <w:numPr>
          <w:ilvl w:val="0"/>
          <w:numId w:val="11"/>
        </w:numPr>
        <w:spacing w:before="0" w:line="288" w:lineRule="auto"/>
        <w:ind w:left="426" w:hanging="426"/>
      </w:pPr>
      <w:r>
        <w:t>kurze Texte mit hoher Informationsdichte</w:t>
      </w:r>
    </w:p>
    <w:p w:rsidR="00976CDD" w:rsidRDefault="00976CDD" w:rsidP="00976CDD">
      <w:pPr>
        <w:pStyle w:val="Aufzhlung"/>
        <w:numPr>
          <w:ilvl w:val="0"/>
          <w:numId w:val="11"/>
        </w:numPr>
        <w:spacing w:before="0" w:line="288" w:lineRule="auto"/>
        <w:ind w:left="426" w:hanging="426"/>
      </w:pPr>
      <w:r>
        <w:t xml:space="preserve">aufgrund der Formulierung </w:t>
      </w:r>
      <w:r>
        <w:rPr>
          <w:i/>
        </w:rPr>
        <w:t xml:space="preserve">on se </w:t>
      </w:r>
      <w:proofErr w:type="spellStart"/>
      <w:r>
        <w:rPr>
          <w:i/>
        </w:rPr>
        <w:t>baigne</w:t>
      </w:r>
      <w:proofErr w:type="spellEnd"/>
      <w:r>
        <w:rPr>
          <w:i/>
        </w:rPr>
        <w:t xml:space="preserve"> </w:t>
      </w:r>
      <w:r>
        <w:t>in der Aussage von Corentin ist eine falsche Zuordnung in Teilaufgabe 2 möglich</w:t>
      </w:r>
    </w:p>
    <w:p w:rsidR="00976CDD" w:rsidRPr="00051245" w:rsidRDefault="00976CDD" w:rsidP="00976CDD">
      <w:pPr>
        <w:pStyle w:val="Aufzhlung"/>
        <w:numPr>
          <w:ilvl w:val="0"/>
          <w:numId w:val="11"/>
        </w:numPr>
        <w:spacing w:before="0" w:line="288" w:lineRule="auto"/>
        <w:ind w:left="426" w:hanging="426"/>
      </w:pPr>
      <w:r w:rsidRPr="00051245">
        <w:t>evtl. unbekannter Wortschatz in der Aufgabenstellung</w:t>
      </w:r>
      <w:r>
        <w:t xml:space="preserve"> (z. B.</w:t>
      </w:r>
      <w:r w:rsidRPr="00051245">
        <w:t xml:space="preserve"> </w:t>
      </w:r>
      <w:proofErr w:type="spellStart"/>
      <w:r>
        <w:rPr>
          <w:i/>
        </w:rPr>
        <w:t>ce</w:t>
      </w:r>
      <w:proofErr w:type="spellEnd"/>
      <w:r>
        <w:rPr>
          <w:i/>
        </w:rPr>
        <w:t xml:space="preserve"> </w:t>
      </w:r>
      <w:proofErr w:type="spellStart"/>
      <w:r>
        <w:rPr>
          <w:i/>
        </w:rPr>
        <w:t>que</w:t>
      </w:r>
      <w:proofErr w:type="spellEnd"/>
      <w:r>
        <w:rPr>
          <w:i/>
        </w:rPr>
        <w:t xml:space="preserve"> </w:t>
      </w:r>
      <w:proofErr w:type="spellStart"/>
      <w:r>
        <w:rPr>
          <w:i/>
        </w:rPr>
        <w:t>signifie</w:t>
      </w:r>
      <w:proofErr w:type="spellEnd"/>
      <w:r w:rsidRPr="00051245">
        <w:t>)</w:t>
      </w:r>
      <w:r>
        <w:t xml:space="preserve"> und in den Antwortmöglichkeiten (z. B. </w:t>
      </w:r>
      <w:proofErr w:type="spellStart"/>
      <w:r>
        <w:rPr>
          <w:i/>
        </w:rPr>
        <w:t>une</w:t>
      </w:r>
      <w:proofErr w:type="spellEnd"/>
      <w:r>
        <w:rPr>
          <w:i/>
        </w:rPr>
        <w:t xml:space="preserve"> </w:t>
      </w:r>
      <w:proofErr w:type="spellStart"/>
      <w:r>
        <w:rPr>
          <w:i/>
        </w:rPr>
        <w:t>boum</w:t>
      </w:r>
      <w:proofErr w:type="spellEnd"/>
      <w:r>
        <w:rPr>
          <w:i/>
        </w:rPr>
        <w:t xml:space="preserve">, </w:t>
      </w:r>
      <w:proofErr w:type="spellStart"/>
      <w:r>
        <w:rPr>
          <w:i/>
        </w:rPr>
        <w:t>un</w:t>
      </w:r>
      <w:proofErr w:type="spellEnd"/>
      <w:r>
        <w:rPr>
          <w:i/>
        </w:rPr>
        <w:t xml:space="preserve"> </w:t>
      </w:r>
      <w:proofErr w:type="spellStart"/>
      <w:r>
        <w:rPr>
          <w:i/>
        </w:rPr>
        <w:t>bain</w:t>
      </w:r>
      <w:proofErr w:type="spellEnd"/>
      <w:r>
        <w:rPr>
          <w:i/>
        </w:rPr>
        <w:t xml:space="preserve"> </w:t>
      </w:r>
      <w:proofErr w:type="spellStart"/>
      <w:r>
        <w:rPr>
          <w:i/>
        </w:rPr>
        <w:t>chaud</w:t>
      </w:r>
      <w:proofErr w:type="spellEnd"/>
      <w:r>
        <w:rPr>
          <w:i/>
        </w:rPr>
        <w:t xml:space="preserve">, </w:t>
      </w:r>
      <w:proofErr w:type="spellStart"/>
      <w:r>
        <w:rPr>
          <w:i/>
        </w:rPr>
        <w:t>me</w:t>
      </w:r>
      <w:proofErr w:type="spellEnd"/>
      <w:r>
        <w:rPr>
          <w:i/>
        </w:rPr>
        <w:t xml:space="preserve"> </w:t>
      </w:r>
      <w:proofErr w:type="spellStart"/>
      <w:r>
        <w:rPr>
          <w:i/>
        </w:rPr>
        <w:t>calme</w:t>
      </w:r>
      <w:proofErr w:type="spellEnd"/>
      <w:r>
        <w:t>)</w:t>
      </w:r>
    </w:p>
    <w:p w:rsidR="00976CDD" w:rsidRPr="00C22B07" w:rsidRDefault="00976CDD" w:rsidP="00976CDD">
      <w:pPr>
        <w:pStyle w:val="Aufzhlung"/>
        <w:numPr>
          <w:ilvl w:val="0"/>
          <w:numId w:val="11"/>
        </w:numPr>
        <w:spacing w:before="0" w:line="288" w:lineRule="auto"/>
        <w:ind w:left="426" w:hanging="426"/>
        <w:rPr>
          <w:lang w:val="fr-FR"/>
        </w:rPr>
      </w:pPr>
      <w:proofErr w:type="spellStart"/>
      <w:r w:rsidRPr="00C22B07">
        <w:rPr>
          <w:lang w:val="fr-FR"/>
        </w:rPr>
        <w:t>evtl</w:t>
      </w:r>
      <w:proofErr w:type="spellEnd"/>
      <w:r w:rsidRPr="00C22B07">
        <w:rPr>
          <w:lang w:val="fr-FR"/>
        </w:rPr>
        <w:t xml:space="preserve">. </w:t>
      </w:r>
      <w:proofErr w:type="spellStart"/>
      <w:r w:rsidRPr="00C22B07">
        <w:rPr>
          <w:lang w:val="fr-FR"/>
        </w:rPr>
        <w:t>unbekannter</w:t>
      </w:r>
      <w:proofErr w:type="spellEnd"/>
      <w:r w:rsidRPr="00C22B07">
        <w:rPr>
          <w:lang w:val="fr-FR"/>
        </w:rPr>
        <w:t xml:space="preserve"> </w:t>
      </w:r>
      <w:proofErr w:type="spellStart"/>
      <w:r w:rsidRPr="00C22B07">
        <w:rPr>
          <w:lang w:val="fr-FR"/>
        </w:rPr>
        <w:t>Wortschatz</w:t>
      </w:r>
      <w:proofErr w:type="spellEnd"/>
      <w:r w:rsidRPr="00C22B07">
        <w:rPr>
          <w:lang w:val="fr-FR"/>
        </w:rPr>
        <w:t xml:space="preserve"> in der </w:t>
      </w:r>
      <w:proofErr w:type="spellStart"/>
      <w:r w:rsidRPr="00C22B07">
        <w:rPr>
          <w:lang w:val="fr-FR"/>
        </w:rPr>
        <w:t>Textvorlage</w:t>
      </w:r>
      <w:proofErr w:type="spellEnd"/>
      <w:r w:rsidRPr="00C22B07">
        <w:rPr>
          <w:lang w:val="fr-FR"/>
        </w:rPr>
        <w:t xml:space="preserve"> (</w:t>
      </w:r>
      <w:r>
        <w:rPr>
          <w:lang w:val="fr-FR"/>
        </w:rPr>
        <w:t>z. B.</w:t>
      </w:r>
      <w:r w:rsidRPr="00C22B07">
        <w:rPr>
          <w:lang w:val="fr-FR"/>
        </w:rPr>
        <w:t xml:space="preserve"> </w:t>
      </w:r>
      <w:r w:rsidRPr="00DA3ED0">
        <w:rPr>
          <w:i/>
          <w:lang w:val="fr-FR"/>
        </w:rPr>
        <w:t>se fabriquer, en petite comité, plus chaleureuses et intimes, la rivière, les cascades, les chutes d’eau, les rapides, ma baignoire, je me détends, ne pense plus à rien</w:t>
      </w:r>
      <w:r w:rsidRPr="00C22B07">
        <w:rPr>
          <w:lang w:val="fr-FR"/>
        </w:rPr>
        <w:t>)</w:t>
      </w:r>
      <w:r>
        <w:rPr>
          <w:lang w:val="fr-FR"/>
        </w:rPr>
        <w:t xml:space="preserve">, </w:t>
      </w:r>
      <w:proofErr w:type="spellStart"/>
      <w:r>
        <w:rPr>
          <w:lang w:val="fr-FR"/>
        </w:rPr>
        <w:t>Eigenname</w:t>
      </w:r>
      <w:proofErr w:type="spellEnd"/>
      <w:r>
        <w:rPr>
          <w:lang w:val="fr-FR"/>
        </w:rPr>
        <w:t xml:space="preserve"> (Médor </w:t>
      </w:r>
      <w:proofErr w:type="spellStart"/>
      <w:r>
        <w:rPr>
          <w:lang w:val="fr-FR"/>
        </w:rPr>
        <w:t>als</w:t>
      </w:r>
      <w:proofErr w:type="spellEnd"/>
      <w:r>
        <w:rPr>
          <w:lang w:val="fr-FR"/>
        </w:rPr>
        <w:t xml:space="preserve"> Name </w:t>
      </w:r>
      <w:proofErr w:type="spellStart"/>
      <w:r>
        <w:rPr>
          <w:lang w:val="fr-FR"/>
        </w:rPr>
        <w:t>eines</w:t>
      </w:r>
      <w:proofErr w:type="spellEnd"/>
      <w:r>
        <w:rPr>
          <w:lang w:val="fr-FR"/>
        </w:rPr>
        <w:t xml:space="preserve"> </w:t>
      </w:r>
      <w:proofErr w:type="spellStart"/>
      <w:r>
        <w:rPr>
          <w:lang w:val="fr-FR"/>
        </w:rPr>
        <w:t>Hundes</w:t>
      </w:r>
      <w:proofErr w:type="spellEnd"/>
      <w:r>
        <w:rPr>
          <w:lang w:val="fr-FR"/>
        </w:rPr>
        <w:t>)</w:t>
      </w:r>
    </w:p>
    <w:p w:rsidR="00976CDD" w:rsidRPr="00C22B07" w:rsidRDefault="00976CDD" w:rsidP="00976CDD">
      <w:pPr>
        <w:pStyle w:val="Aufzhlung"/>
        <w:numPr>
          <w:ilvl w:val="0"/>
          <w:numId w:val="11"/>
        </w:numPr>
        <w:spacing w:before="0" w:line="288" w:lineRule="auto"/>
        <w:ind w:left="426" w:hanging="426"/>
        <w:rPr>
          <w:lang w:val="fr-FR"/>
        </w:rPr>
      </w:pPr>
      <w:proofErr w:type="spellStart"/>
      <w:r w:rsidRPr="00C22B07">
        <w:rPr>
          <w:lang w:val="fr-FR"/>
        </w:rPr>
        <w:t>evtl</w:t>
      </w:r>
      <w:proofErr w:type="spellEnd"/>
      <w:r w:rsidRPr="00C22B07">
        <w:rPr>
          <w:lang w:val="fr-FR"/>
        </w:rPr>
        <w:t xml:space="preserve">. </w:t>
      </w:r>
      <w:proofErr w:type="spellStart"/>
      <w:r w:rsidRPr="00C22B07">
        <w:rPr>
          <w:lang w:val="fr-FR"/>
        </w:rPr>
        <w:t>unbekannte</w:t>
      </w:r>
      <w:proofErr w:type="spellEnd"/>
      <w:r w:rsidRPr="00C22B07">
        <w:rPr>
          <w:lang w:val="fr-FR"/>
        </w:rPr>
        <w:t xml:space="preserve"> </w:t>
      </w:r>
      <w:proofErr w:type="spellStart"/>
      <w:r w:rsidRPr="00C22B07">
        <w:rPr>
          <w:lang w:val="fr-FR"/>
        </w:rPr>
        <w:t>Strukturen</w:t>
      </w:r>
      <w:proofErr w:type="spellEnd"/>
      <w:r w:rsidRPr="00C22B07">
        <w:rPr>
          <w:lang w:val="fr-FR"/>
        </w:rPr>
        <w:t xml:space="preserve">: </w:t>
      </w:r>
      <w:proofErr w:type="spellStart"/>
      <w:r w:rsidRPr="00C22B07">
        <w:rPr>
          <w:lang w:val="fr-FR"/>
        </w:rPr>
        <w:t>Objektpronomen</w:t>
      </w:r>
      <w:proofErr w:type="spellEnd"/>
      <w:r w:rsidRPr="00C22B07">
        <w:rPr>
          <w:lang w:val="fr-FR"/>
        </w:rPr>
        <w:t xml:space="preserve"> (</w:t>
      </w:r>
      <w:r>
        <w:rPr>
          <w:lang w:val="fr-FR"/>
        </w:rPr>
        <w:t>z. B.</w:t>
      </w:r>
      <w:r w:rsidRPr="00C22B07">
        <w:rPr>
          <w:lang w:val="fr-FR"/>
        </w:rPr>
        <w:t xml:space="preserve"> </w:t>
      </w:r>
      <w:r w:rsidRPr="00C22B07">
        <w:rPr>
          <w:i/>
          <w:lang w:val="fr-FR"/>
        </w:rPr>
        <w:t>j’en fais, je le caresse</w:t>
      </w:r>
      <w:r w:rsidRPr="00C22B07">
        <w:rPr>
          <w:lang w:val="fr-FR"/>
        </w:rPr>
        <w:t xml:space="preserve">), </w:t>
      </w:r>
      <w:proofErr w:type="spellStart"/>
      <w:r w:rsidRPr="00C22B07">
        <w:rPr>
          <w:lang w:val="fr-FR"/>
        </w:rPr>
        <w:t>Infinitivkonstruktion</w:t>
      </w:r>
      <w:proofErr w:type="spellEnd"/>
      <w:r>
        <w:rPr>
          <w:lang w:val="fr-FR"/>
        </w:rPr>
        <w:t xml:space="preserve"> </w:t>
      </w:r>
      <w:r w:rsidRPr="00C22B07">
        <w:rPr>
          <w:lang w:val="fr-FR"/>
        </w:rPr>
        <w:t>(</w:t>
      </w:r>
      <w:r>
        <w:rPr>
          <w:lang w:val="fr-FR"/>
        </w:rPr>
        <w:t>z. B.</w:t>
      </w:r>
      <w:r w:rsidRPr="00C22B07">
        <w:rPr>
          <w:lang w:val="fr-FR"/>
        </w:rPr>
        <w:t xml:space="preserve"> </w:t>
      </w:r>
      <w:r w:rsidRPr="00C22B07">
        <w:rPr>
          <w:i/>
          <w:lang w:val="fr-FR"/>
        </w:rPr>
        <w:t>sans oublier</w:t>
      </w:r>
      <w:r>
        <w:rPr>
          <w:i/>
          <w:lang w:val="fr-FR"/>
        </w:rPr>
        <w:t>, finit par me demander de</w:t>
      </w:r>
      <w:r w:rsidRPr="00C22B07">
        <w:rPr>
          <w:lang w:val="fr-FR"/>
        </w:rPr>
        <w:t>)</w:t>
      </w:r>
    </w:p>
    <w:p w:rsidR="00976CDD" w:rsidRDefault="00976CDD" w:rsidP="00976CDD">
      <w:pPr>
        <w:pStyle w:val="Aufzhlung"/>
        <w:numPr>
          <w:ilvl w:val="0"/>
          <w:numId w:val="11"/>
        </w:numPr>
        <w:spacing w:before="0" w:line="288" w:lineRule="auto"/>
        <w:ind w:left="426" w:hanging="426"/>
      </w:pPr>
      <w:r>
        <w:t>Aufgabe erfordert Kombinieren/Schlussfolgern</w:t>
      </w:r>
    </w:p>
    <w:p w:rsidR="00976CDD" w:rsidRPr="0053290E" w:rsidRDefault="00976CDD" w:rsidP="00976CDD">
      <w:pPr>
        <w:pStyle w:val="berschrift2"/>
      </w:pPr>
      <w:r w:rsidRPr="0053290E">
        <w:t>Anregungen für den Unterricht</w:t>
      </w:r>
    </w:p>
    <w:p w:rsidR="00976CDD" w:rsidRDefault="00976CDD" w:rsidP="00976CDD">
      <w:pPr>
        <w:pStyle w:val="Flietext"/>
      </w:pPr>
      <w:r>
        <w:t>Möglichkeiten der Leistungsdifferenzierung:</w:t>
      </w:r>
    </w:p>
    <w:p w:rsidR="00976CDD" w:rsidRDefault="00976CDD" w:rsidP="00976CDD">
      <w:pPr>
        <w:pStyle w:val="Aufzhlung"/>
        <w:numPr>
          <w:ilvl w:val="0"/>
          <w:numId w:val="11"/>
        </w:numPr>
        <w:spacing w:before="0" w:line="288" w:lineRule="auto"/>
        <w:ind w:left="426" w:hanging="426"/>
      </w:pPr>
      <w:r>
        <w:t>leichter: eine Lösung vorgeben</w:t>
      </w:r>
      <w:r w:rsidRPr="00C22B07">
        <w:t xml:space="preserve"> (</w:t>
      </w:r>
      <w:r>
        <w:t>z. B.</w:t>
      </w:r>
      <w:r w:rsidRPr="00C22B07">
        <w:t xml:space="preserve"> 3 – </w:t>
      </w:r>
      <w:r>
        <w:t>Emilie</w:t>
      </w:r>
      <w:r w:rsidRPr="00C22B07">
        <w:t>)</w:t>
      </w:r>
    </w:p>
    <w:p w:rsidR="00976CDD" w:rsidRPr="00D578EA" w:rsidRDefault="00976CDD" w:rsidP="00976CDD">
      <w:pPr>
        <w:pStyle w:val="Aufzhlung"/>
        <w:numPr>
          <w:ilvl w:val="0"/>
          <w:numId w:val="11"/>
        </w:numPr>
        <w:spacing w:before="0" w:line="288" w:lineRule="auto"/>
        <w:ind w:left="426" w:hanging="426"/>
      </w:pPr>
      <w:r>
        <w:t xml:space="preserve">leichter: den überzähligen Kurztext streichen (Corentin) oder eine Antwortmöglichkeit hinzufügen (z. B. </w:t>
      </w:r>
      <w:proofErr w:type="spellStart"/>
      <w:r w:rsidRPr="00C22B07">
        <w:rPr>
          <w:i/>
        </w:rPr>
        <w:t>J’adore</w:t>
      </w:r>
      <w:proofErr w:type="spellEnd"/>
      <w:r w:rsidRPr="00C22B07">
        <w:rPr>
          <w:i/>
        </w:rPr>
        <w:t xml:space="preserve"> </w:t>
      </w:r>
      <w:proofErr w:type="spellStart"/>
      <w:r w:rsidRPr="00C22B07">
        <w:rPr>
          <w:i/>
        </w:rPr>
        <w:t>jouer</w:t>
      </w:r>
      <w:proofErr w:type="spellEnd"/>
      <w:r w:rsidRPr="00C22B07">
        <w:rPr>
          <w:i/>
        </w:rPr>
        <w:t xml:space="preserve"> </w:t>
      </w:r>
      <w:proofErr w:type="spellStart"/>
      <w:r w:rsidRPr="00C22B07">
        <w:rPr>
          <w:i/>
        </w:rPr>
        <w:t>dans</w:t>
      </w:r>
      <w:proofErr w:type="spellEnd"/>
      <w:r w:rsidRPr="00C22B07">
        <w:rPr>
          <w:i/>
        </w:rPr>
        <w:t xml:space="preserve"> </w:t>
      </w:r>
      <w:proofErr w:type="spellStart"/>
      <w:r w:rsidRPr="00C22B07">
        <w:rPr>
          <w:i/>
        </w:rPr>
        <w:t>l’eau</w:t>
      </w:r>
      <w:proofErr w:type="spellEnd"/>
      <w:r w:rsidRPr="00C22B07">
        <w:rPr>
          <w:i/>
        </w:rPr>
        <w:t xml:space="preserve"> </w:t>
      </w:r>
      <w:proofErr w:type="spellStart"/>
      <w:r w:rsidRPr="00C22B07">
        <w:rPr>
          <w:i/>
        </w:rPr>
        <w:t>avec</w:t>
      </w:r>
      <w:proofErr w:type="spellEnd"/>
      <w:r w:rsidRPr="00C22B07">
        <w:rPr>
          <w:i/>
        </w:rPr>
        <w:t xml:space="preserve"> </w:t>
      </w:r>
      <w:proofErr w:type="spellStart"/>
      <w:r w:rsidRPr="00C22B07">
        <w:rPr>
          <w:i/>
        </w:rPr>
        <w:t>mes</w:t>
      </w:r>
      <w:proofErr w:type="spellEnd"/>
      <w:r w:rsidRPr="00C22B07">
        <w:rPr>
          <w:i/>
        </w:rPr>
        <w:t xml:space="preserve"> </w:t>
      </w:r>
      <w:proofErr w:type="spellStart"/>
      <w:r w:rsidRPr="00C22B07">
        <w:rPr>
          <w:i/>
        </w:rPr>
        <w:t>copains</w:t>
      </w:r>
      <w:proofErr w:type="spellEnd"/>
      <w:r w:rsidRPr="00C22B07">
        <w:rPr>
          <w:i/>
        </w:rPr>
        <w:t>.</w:t>
      </w:r>
      <w:r>
        <w:t>)</w:t>
      </w:r>
    </w:p>
    <w:p w:rsidR="00976CDD" w:rsidRDefault="00976CDD" w:rsidP="00976CDD">
      <w:pPr>
        <w:pStyle w:val="Aufzhlung"/>
        <w:numPr>
          <w:ilvl w:val="0"/>
          <w:numId w:val="11"/>
        </w:numPr>
        <w:spacing w:before="0" w:line="288" w:lineRule="auto"/>
        <w:ind w:left="426" w:hanging="426"/>
      </w:pPr>
      <w:r>
        <w:t>leichter: Fragestellungen auf Deutsch vorgeben</w:t>
      </w:r>
    </w:p>
    <w:p w:rsidR="00976CDD" w:rsidRPr="00C22B07" w:rsidRDefault="00976CDD" w:rsidP="00976CDD">
      <w:pPr>
        <w:pStyle w:val="Aufzhlung"/>
        <w:numPr>
          <w:ilvl w:val="0"/>
          <w:numId w:val="11"/>
        </w:numPr>
        <w:spacing w:before="0" w:line="288" w:lineRule="auto"/>
        <w:ind w:left="426" w:hanging="426"/>
        <w:rPr>
          <w:lang w:val="fr-FR"/>
        </w:rPr>
      </w:pPr>
      <w:proofErr w:type="spellStart"/>
      <w:r w:rsidRPr="00C22B07">
        <w:rPr>
          <w:lang w:val="fr-FR"/>
        </w:rPr>
        <w:t>schwieriger</w:t>
      </w:r>
      <w:proofErr w:type="spellEnd"/>
      <w:r w:rsidRPr="00C22B07">
        <w:rPr>
          <w:lang w:val="fr-FR"/>
        </w:rPr>
        <w:t>: </w:t>
      </w:r>
      <w:proofErr w:type="spellStart"/>
      <w:r w:rsidRPr="00C22B07">
        <w:rPr>
          <w:lang w:val="fr-FR"/>
        </w:rPr>
        <w:t>weitere</w:t>
      </w:r>
      <w:proofErr w:type="spellEnd"/>
      <w:r w:rsidRPr="00C22B07">
        <w:rPr>
          <w:lang w:val="fr-FR"/>
        </w:rPr>
        <w:t xml:space="preserve"> </w:t>
      </w:r>
      <w:proofErr w:type="spellStart"/>
      <w:r w:rsidRPr="00C22B07">
        <w:rPr>
          <w:lang w:val="fr-FR"/>
        </w:rPr>
        <w:t>Aussagen</w:t>
      </w:r>
      <w:proofErr w:type="spellEnd"/>
      <w:r w:rsidRPr="00C22B07">
        <w:rPr>
          <w:lang w:val="fr-FR"/>
        </w:rPr>
        <w:t xml:space="preserve"> </w:t>
      </w:r>
      <w:proofErr w:type="spellStart"/>
      <w:r w:rsidRPr="00C22B07">
        <w:rPr>
          <w:lang w:val="fr-FR"/>
        </w:rPr>
        <w:t>hinzufügen</w:t>
      </w:r>
      <w:proofErr w:type="spellEnd"/>
      <w:r w:rsidRPr="00C22B07">
        <w:rPr>
          <w:lang w:val="fr-FR"/>
        </w:rPr>
        <w:t xml:space="preserve"> (</w:t>
      </w:r>
      <w:r>
        <w:rPr>
          <w:lang w:val="fr-FR"/>
        </w:rPr>
        <w:t>z. B.</w:t>
      </w:r>
      <w:r w:rsidRPr="00C22B07">
        <w:rPr>
          <w:lang w:val="fr-FR"/>
        </w:rPr>
        <w:t xml:space="preserve"> Frédéric</w:t>
      </w:r>
      <w:r>
        <w:rPr>
          <w:lang w:val="fr-FR"/>
        </w:rPr>
        <w:t xml:space="preserve">: </w:t>
      </w:r>
      <w:r w:rsidRPr="00DA3ED0">
        <w:rPr>
          <w:i/>
          <w:lang w:val="fr-FR"/>
        </w:rPr>
        <w:t>Le bonheur, pour moi, c’est être dans mon lit et écouter de la musique sur mon lecteur mp3</w:t>
      </w:r>
      <w:r w:rsidRPr="00C22B07">
        <w:rPr>
          <w:lang w:val="fr-FR"/>
        </w:rPr>
        <w:t>)</w:t>
      </w:r>
    </w:p>
    <w:p w:rsidR="00976CDD" w:rsidRDefault="00976CDD" w:rsidP="00976CDD">
      <w:pPr>
        <w:pStyle w:val="Flietext"/>
      </w:pPr>
      <w:r>
        <w:t>Weiterarbeit am Thema:</w:t>
      </w:r>
    </w:p>
    <w:p w:rsidR="00976CDD" w:rsidRPr="00D578EA" w:rsidRDefault="00976CDD" w:rsidP="00976CDD">
      <w:pPr>
        <w:pStyle w:val="Aufzhlung"/>
        <w:numPr>
          <w:ilvl w:val="0"/>
          <w:numId w:val="11"/>
        </w:numPr>
        <w:spacing w:before="0" w:line="288" w:lineRule="auto"/>
        <w:ind w:left="426" w:hanging="426"/>
        <w:rPr>
          <w:i/>
        </w:rPr>
      </w:pPr>
      <w:r>
        <w:t xml:space="preserve">Wortschatzzusammenstellung zum Thema </w:t>
      </w:r>
      <w:r>
        <w:rPr>
          <w:i/>
        </w:rPr>
        <w:t>Bonheur</w:t>
      </w:r>
    </w:p>
    <w:p w:rsidR="00976CDD" w:rsidRDefault="00976CDD" w:rsidP="00976CDD">
      <w:pPr>
        <w:pStyle w:val="Aufzhlung"/>
        <w:numPr>
          <w:ilvl w:val="0"/>
          <w:numId w:val="11"/>
        </w:numPr>
        <w:spacing w:before="0" w:line="288" w:lineRule="auto"/>
        <w:ind w:left="426" w:hanging="426"/>
      </w:pPr>
      <w:r>
        <w:t>Schreiben/Leseverstehen: die Lernenden schreiben selbst einige Sätze zum Thema Glück und eine passende Aussage dazu. Sie lesen die Kurztexte der anderen (in einem Galerierundgang) und ordnen sie den Aussagen zu.</w:t>
      </w:r>
    </w:p>
    <w:p w:rsidR="00976CDD" w:rsidRDefault="00976CDD" w:rsidP="00976CDD">
      <w:pPr>
        <w:pStyle w:val="Flietext"/>
      </w:pPr>
      <w:r>
        <w:t xml:space="preserve">Weiterarbeit am </w:t>
      </w:r>
      <w:proofErr w:type="spellStart"/>
      <w:r>
        <w:t>Lesestil</w:t>
      </w:r>
      <w:proofErr w:type="spellEnd"/>
      <w:r>
        <w:t>:</w:t>
      </w:r>
    </w:p>
    <w:p w:rsidR="00976CDD" w:rsidRDefault="00976CDD" w:rsidP="00976CDD">
      <w:pPr>
        <w:pStyle w:val="Aufzhlung"/>
        <w:numPr>
          <w:ilvl w:val="0"/>
          <w:numId w:val="11"/>
        </w:numPr>
        <w:spacing w:before="0" w:line="288" w:lineRule="auto"/>
        <w:ind w:left="426" w:hanging="426"/>
      </w:pPr>
      <w:r>
        <w:t>detailliertes Lesen üben: Beim Lesen Aufmerksamkeit auf relevante Textstellen richten, diese evtl. farbig markieren, richtige Lösungen begründen bzw. begründen, warum andere Lösungsmöglichkeiten falsch sind oder nicht im Text vorkommen</w:t>
      </w:r>
    </w:p>
    <w:p w:rsidR="00005275" w:rsidRPr="00CC50BC" w:rsidRDefault="00005275" w:rsidP="009A2247">
      <w:pPr>
        <w:pStyle w:val="berschrift2"/>
      </w:pPr>
      <w:bookmarkStart w:id="0" w:name="_GoBack"/>
      <w:bookmarkEnd w:id="0"/>
    </w:p>
    <w:p w:rsidR="00143DF0" w:rsidRDefault="00143DF0" w:rsidP="00005275">
      <w:pPr>
        <w:rPr>
          <w:sz w:val="24"/>
        </w:rPr>
      </w:pPr>
    </w:p>
    <w:sectPr w:rsidR="00143DF0" w:rsidSect="00D60A6F">
      <w:footerReference w:type="even" r:id="rId10"/>
      <w:footerReference w:type="default" r:id="rId11"/>
      <w:headerReference w:type="first" r:id="rId12"/>
      <w:pgSz w:w="11906" w:h="16838"/>
      <w:pgMar w:top="1134" w:right="1418"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747C" w:rsidRDefault="00ED747C">
      <w:r>
        <w:separator/>
      </w:r>
    </w:p>
  </w:endnote>
  <w:endnote w:type="continuationSeparator" w:id="0">
    <w:p w:rsidR="00ED747C" w:rsidRDefault="00ED7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34C" w:rsidRDefault="0059034C" w:rsidP="00C93D69">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59034C" w:rsidRDefault="0059034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34C" w:rsidRDefault="0059034C" w:rsidP="001E413A">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sidR="00976CDD">
      <w:rPr>
        <w:rStyle w:val="Seitenzahl"/>
        <w:noProof/>
      </w:rPr>
      <w:t>2</w:t>
    </w:r>
    <w:r>
      <w:rPr>
        <w:rStyle w:val="Seitenzahl"/>
      </w:rPr>
      <w:fldChar w:fldCharType="end"/>
    </w:r>
  </w:p>
  <w:p w:rsidR="0059034C" w:rsidRDefault="0059034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747C" w:rsidRDefault="00ED747C">
      <w:r>
        <w:separator/>
      </w:r>
    </w:p>
  </w:footnote>
  <w:footnote w:type="continuationSeparator" w:id="0">
    <w:p w:rsidR="00ED747C" w:rsidRDefault="00ED74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34C" w:rsidRDefault="00005275">
    <w:pPr>
      <w:pStyle w:val="Kopfzeile"/>
    </w:pPr>
    <w:r>
      <w:rPr>
        <w:noProof/>
      </w:rPr>
      <w:drawing>
        <wp:anchor distT="0" distB="0" distL="114300" distR="114300" simplePos="0" relativeHeight="251657728" behindDoc="0" locked="0" layoutInCell="1" allowOverlap="1">
          <wp:simplePos x="0" y="0"/>
          <wp:positionH relativeFrom="page">
            <wp:posOffset>720090</wp:posOffset>
          </wp:positionH>
          <wp:positionV relativeFrom="page">
            <wp:posOffset>262890</wp:posOffset>
          </wp:positionV>
          <wp:extent cx="4105275" cy="269875"/>
          <wp:effectExtent l="0" t="0" r="9525" b="0"/>
          <wp:wrapTopAndBottom/>
          <wp:docPr id="1" name="Bild 1" descr="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pf"/>
                  <pic:cNvPicPr>
                    <a:picLocks noChangeAspect="1" noChangeArrowheads="1"/>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662EE9C"/>
    <w:lvl w:ilvl="0">
      <w:start w:val="1"/>
      <w:numFmt w:val="bullet"/>
      <w:lvlText w:val=""/>
      <w:lvlJc w:val="left"/>
      <w:pPr>
        <w:tabs>
          <w:tab w:val="num" w:pos="360"/>
        </w:tabs>
        <w:ind w:left="360" w:hanging="360"/>
      </w:pPr>
      <w:rPr>
        <w:rFonts w:ascii="Symbol" w:hAnsi="Symbol" w:hint="default"/>
      </w:rPr>
    </w:lvl>
  </w:abstractNum>
  <w:abstractNum w:abstractNumId="1">
    <w:nsid w:val="016A7199"/>
    <w:multiLevelType w:val="hybridMultilevel"/>
    <w:tmpl w:val="5694F5A0"/>
    <w:lvl w:ilvl="0" w:tplc="521ECDDE">
      <w:start w:val="1"/>
      <w:numFmt w:val="lowerLetter"/>
      <w:pStyle w:val="Nummerierung2"/>
      <w:lvlText w:val="%1)"/>
      <w:lvlJc w:val="left"/>
      <w:pPr>
        <w:tabs>
          <w:tab w:val="num" w:pos="340"/>
        </w:tabs>
        <w:ind w:left="68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11C55FF0"/>
    <w:multiLevelType w:val="multilevel"/>
    <w:tmpl w:val="2F786092"/>
    <w:lvl w:ilvl="0">
      <w:start w:val="1"/>
      <w:numFmt w:val="bullet"/>
      <w:lvlText w:val=""/>
      <w:lvlJc w:val="left"/>
      <w:pPr>
        <w:tabs>
          <w:tab w:val="num" w:pos="340"/>
        </w:tabs>
        <w:ind w:left="340" w:hanging="340"/>
      </w:pPr>
      <w:rPr>
        <w:rFonts w:ascii="Symbol" w:hAnsi="Symbol" w:hint="default"/>
        <w:b w:val="0"/>
        <w:i w:val="0"/>
        <w:color w:val="auto"/>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20C71F3A"/>
    <w:multiLevelType w:val="hybridMultilevel"/>
    <w:tmpl w:val="4BB25A0E"/>
    <w:lvl w:ilvl="0" w:tplc="0BCE4CF8">
      <w:numFmt w:val="bullet"/>
      <w:lvlText w:val="-"/>
      <w:lvlJc w:val="left"/>
      <w:pPr>
        <w:ind w:left="720" w:hanging="360"/>
      </w:pPr>
      <w:rPr>
        <w:rFonts w:ascii="Arial" w:eastAsia="Times New Roman" w:hAnsi="Aria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C4D073D"/>
    <w:multiLevelType w:val="hybridMultilevel"/>
    <w:tmpl w:val="DA547F7C"/>
    <w:lvl w:ilvl="0" w:tplc="8A8ECE0E">
      <w:start w:val="1"/>
      <w:numFmt w:val="decimal"/>
      <w:pStyle w:val="Nummerierung"/>
      <w:lvlText w:val="%1."/>
      <w:lvlJc w:val="left"/>
      <w:pPr>
        <w:tabs>
          <w:tab w:val="num" w:pos="34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44CE61ED"/>
    <w:multiLevelType w:val="hybridMultilevel"/>
    <w:tmpl w:val="0E1452EC"/>
    <w:lvl w:ilvl="0" w:tplc="04070003">
      <w:start w:val="1"/>
      <w:numFmt w:val="bullet"/>
      <w:lvlText w:val="o"/>
      <w:lvlJc w:val="left"/>
      <w:pPr>
        <w:tabs>
          <w:tab w:val="num" w:pos="680"/>
        </w:tabs>
        <w:ind w:left="680" w:hanging="340"/>
      </w:pPr>
      <w:rPr>
        <w:rFonts w:ascii="Courier New" w:hAnsi="Courier New" w:cs="Courier New" w:hint="default"/>
      </w:rPr>
    </w:lvl>
    <w:lvl w:ilvl="1" w:tplc="04070003">
      <w:start w:val="1"/>
      <w:numFmt w:val="bullet"/>
      <w:lvlText w:val="o"/>
      <w:lvlJc w:val="left"/>
      <w:pPr>
        <w:tabs>
          <w:tab w:val="num" w:pos="-631"/>
        </w:tabs>
        <w:ind w:left="-631" w:hanging="360"/>
      </w:pPr>
      <w:rPr>
        <w:rFonts w:ascii="Courier New" w:hAnsi="Courier New" w:cs="Symbol" w:hint="default"/>
      </w:rPr>
    </w:lvl>
    <w:lvl w:ilvl="2" w:tplc="04070005" w:tentative="1">
      <w:start w:val="1"/>
      <w:numFmt w:val="bullet"/>
      <w:lvlText w:val=""/>
      <w:lvlJc w:val="left"/>
      <w:pPr>
        <w:tabs>
          <w:tab w:val="num" w:pos="89"/>
        </w:tabs>
        <w:ind w:left="89" w:hanging="360"/>
      </w:pPr>
      <w:rPr>
        <w:rFonts w:ascii="Wingdings" w:hAnsi="Wingdings" w:hint="default"/>
      </w:rPr>
    </w:lvl>
    <w:lvl w:ilvl="3" w:tplc="04070001" w:tentative="1">
      <w:start w:val="1"/>
      <w:numFmt w:val="bullet"/>
      <w:lvlText w:val=""/>
      <w:lvlJc w:val="left"/>
      <w:pPr>
        <w:tabs>
          <w:tab w:val="num" w:pos="809"/>
        </w:tabs>
        <w:ind w:left="809" w:hanging="360"/>
      </w:pPr>
      <w:rPr>
        <w:rFonts w:ascii="Symbol" w:hAnsi="Symbol" w:hint="default"/>
      </w:rPr>
    </w:lvl>
    <w:lvl w:ilvl="4" w:tplc="04070003" w:tentative="1">
      <w:start w:val="1"/>
      <w:numFmt w:val="bullet"/>
      <w:lvlText w:val="o"/>
      <w:lvlJc w:val="left"/>
      <w:pPr>
        <w:tabs>
          <w:tab w:val="num" w:pos="1529"/>
        </w:tabs>
        <w:ind w:left="1529" w:hanging="360"/>
      </w:pPr>
      <w:rPr>
        <w:rFonts w:ascii="Courier New" w:hAnsi="Courier New" w:cs="Symbol" w:hint="default"/>
      </w:rPr>
    </w:lvl>
    <w:lvl w:ilvl="5" w:tplc="04070005" w:tentative="1">
      <w:start w:val="1"/>
      <w:numFmt w:val="bullet"/>
      <w:lvlText w:val=""/>
      <w:lvlJc w:val="left"/>
      <w:pPr>
        <w:tabs>
          <w:tab w:val="num" w:pos="2249"/>
        </w:tabs>
        <w:ind w:left="2249" w:hanging="360"/>
      </w:pPr>
      <w:rPr>
        <w:rFonts w:ascii="Wingdings" w:hAnsi="Wingdings" w:hint="default"/>
      </w:rPr>
    </w:lvl>
    <w:lvl w:ilvl="6" w:tplc="04070001" w:tentative="1">
      <w:start w:val="1"/>
      <w:numFmt w:val="bullet"/>
      <w:lvlText w:val=""/>
      <w:lvlJc w:val="left"/>
      <w:pPr>
        <w:tabs>
          <w:tab w:val="num" w:pos="2969"/>
        </w:tabs>
        <w:ind w:left="2969" w:hanging="360"/>
      </w:pPr>
      <w:rPr>
        <w:rFonts w:ascii="Symbol" w:hAnsi="Symbol" w:hint="default"/>
      </w:rPr>
    </w:lvl>
    <w:lvl w:ilvl="7" w:tplc="04070003" w:tentative="1">
      <w:start w:val="1"/>
      <w:numFmt w:val="bullet"/>
      <w:lvlText w:val="o"/>
      <w:lvlJc w:val="left"/>
      <w:pPr>
        <w:tabs>
          <w:tab w:val="num" w:pos="3689"/>
        </w:tabs>
        <w:ind w:left="3689" w:hanging="360"/>
      </w:pPr>
      <w:rPr>
        <w:rFonts w:ascii="Courier New" w:hAnsi="Courier New" w:cs="Symbol" w:hint="default"/>
      </w:rPr>
    </w:lvl>
    <w:lvl w:ilvl="8" w:tplc="04070005" w:tentative="1">
      <w:start w:val="1"/>
      <w:numFmt w:val="bullet"/>
      <w:lvlText w:val=""/>
      <w:lvlJc w:val="left"/>
      <w:pPr>
        <w:tabs>
          <w:tab w:val="num" w:pos="4409"/>
        </w:tabs>
        <w:ind w:left="4409" w:hanging="360"/>
      </w:pPr>
      <w:rPr>
        <w:rFonts w:ascii="Wingdings" w:hAnsi="Wingdings" w:hint="default"/>
      </w:rPr>
    </w:lvl>
  </w:abstractNum>
  <w:abstractNum w:abstractNumId="6">
    <w:nsid w:val="473917FE"/>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64A00A49"/>
    <w:multiLevelType w:val="hybridMultilevel"/>
    <w:tmpl w:val="439634DE"/>
    <w:lvl w:ilvl="0" w:tplc="53B48AB8">
      <w:numFmt w:val="bullet"/>
      <w:lvlText w:val="-"/>
      <w:lvlJc w:val="left"/>
      <w:pPr>
        <w:ind w:left="720" w:hanging="360"/>
      </w:pPr>
      <w:rPr>
        <w:rFonts w:ascii="Arial" w:eastAsia="Times New Roman" w:hAnsi="Arial" w:cs="Arial" w:hint="default"/>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78CA36FA"/>
    <w:multiLevelType w:val="hybridMultilevel"/>
    <w:tmpl w:val="B024E2E6"/>
    <w:lvl w:ilvl="0" w:tplc="F41A3256">
      <w:numFmt w:val="bullet"/>
      <w:lvlText w:val="-"/>
      <w:lvlJc w:val="left"/>
      <w:pPr>
        <w:tabs>
          <w:tab w:val="num" w:pos="2751"/>
        </w:tabs>
        <w:ind w:left="2751" w:hanging="34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Symbo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Symbol"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8"/>
  </w:num>
  <w:num w:numId="4">
    <w:abstractNumId w:val="4"/>
  </w:num>
  <w:num w:numId="5">
    <w:abstractNumId w:val="1"/>
  </w:num>
  <w:num w:numId="6">
    <w:abstractNumId w:val="6"/>
  </w:num>
  <w:num w:numId="7">
    <w:abstractNumId w:val="3"/>
  </w:num>
  <w:num w:numId="8">
    <w:abstractNumId w:val="8"/>
  </w:num>
  <w:num w:numId="9">
    <w:abstractNumId w:val="9"/>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5275"/>
    <w:rsid w:val="00005275"/>
    <w:rsid w:val="00036691"/>
    <w:rsid w:val="00047F6F"/>
    <w:rsid w:val="0006149C"/>
    <w:rsid w:val="00081387"/>
    <w:rsid w:val="000B00DB"/>
    <w:rsid w:val="000B4812"/>
    <w:rsid w:val="000D2DB0"/>
    <w:rsid w:val="000D5D22"/>
    <w:rsid w:val="000E6666"/>
    <w:rsid w:val="000E697C"/>
    <w:rsid w:val="001048AC"/>
    <w:rsid w:val="00117BA5"/>
    <w:rsid w:val="00121C99"/>
    <w:rsid w:val="00122EF9"/>
    <w:rsid w:val="001323FA"/>
    <w:rsid w:val="00143DF0"/>
    <w:rsid w:val="00173A9F"/>
    <w:rsid w:val="00176D67"/>
    <w:rsid w:val="001C20E7"/>
    <w:rsid w:val="001C55D0"/>
    <w:rsid w:val="001E413A"/>
    <w:rsid w:val="001E6C75"/>
    <w:rsid w:val="001F5666"/>
    <w:rsid w:val="001F5E68"/>
    <w:rsid w:val="00203D18"/>
    <w:rsid w:val="00226C04"/>
    <w:rsid w:val="0026784F"/>
    <w:rsid w:val="00276A48"/>
    <w:rsid w:val="002902AF"/>
    <w:rsid w:val="002A3F85"/>
    <w:rsid w:val="002B22BB"/>
    <w:rsid w:val="00304067"/>
    <w:rsid w:val="00304DCD"/>
    <w:rsid w:val="003172B8"/>
    <w:rsid w:val="00325775"/>
    <w:rsid w:val="00354F25"/>
    <w:rsid w:val="003651DD"/>
    <w:rsid w:val="003751AF"/>
    <w:rsid w:val="00375D62"/>
    <w:rsid w:val="0039244B"/>
    <w:rsid w:val="003A496B"/>
    <w:rsid w:val="003B3A83"/>
    <w:rsid w:val="003C1D06"/>
    <w:rsid w:val="003C4D9A"/>
    <w:rsid w:val="003C5441"/>
    <w:rsid w:val="003C7D61"/>
    <w:rsid w:val="003D50E7"/>
    <w:rsid w:val="003D6D24"/>
    <w:rsid w:val="003D7948"/>
    <w:rsid w:val="00426CE8"/>
    <w:rsid w:val="00432124"/>
    <w:rsid w:val="00455169"/>
    <w:rsid w:val="00460D51"/>
    <w:rsid w:val="00461D1A"/>
    <w:rsid w:val="004A0EB1"/>
    <w:rsid w:val="004D1DCE"/>
    <w:rsid w:val="004D54E8"/>
    <w:rsid w:val="004F4AE1"/>
    <w:rsid w:val="004F70C4"/>
    <w:rsid w:val="0050377F"/>
    <w:rsid w:val="00510900"/>
    <w:rsid w:val="00515C4D"/>
    <w:rsid w:val="005163C7"/>
    <w:rsid w:val="00542EEE"/>
    <w:rsid w:val="00566351"/>
    <w:rsid w:val="00573AB9"/>
    <w:rsid w:val="0059034C"/>
    <w:rsid w:val="00593590"/>
    <w:rsid w:val="005A6D89"/>
    <w:rsid w:val="005D22C4"/>
    <w:rsid w:val="0061709D"/>
    <w:rsid w:val="006330E5"/>
    <w:rsid w:val="00666933"/>
    <w:rsid w:val="00687ABE"/>
    <w:rsid w:val="00692E69"/>
    <w:rsid w:val="006F52F5"/>
    <w:rsid w:val="00724400"/>
    <w:rsid w:val="00737AB1"/>
    <w:rsid w:val="00753D68"/>
    <w:rsid w:val="00756CB3"/>
    <w:rsid w:val="007A336F"/>
    <w:rsid w:val="007A3D94"/>
    <w:rsid w:val="007A45ED"/>
    <w:rsid w:val="007B7BC3"/>
    <w:rsid w:val="007C729F"/>
    <w:rsid w:val="007D4262"/>
    <w:rsid w:val="007E2F93"/>
    <w:rsid w:val="00803E25"/>
    <w:rsid w:val="008051D6"/>
    <w:rsid w:val="00834EDF"/>
    <w:rsid w:val="00870C2F"/>
    <w:rsid w:val="00871097"/>
    <w:rsid w:val="0087731D"/>
    <w:rsid w:val="00877776"/>
    <w:rsid w:val="008839DF"/>
    <w:rsid w:val="0088770C"/>
    <w:rsid w:val="008A232F"/>
    <w:rsid w:val="008A3DCE"/>
    <w:rsid w:val="008A71E5"/>
    <w:rsid w:val="008B6AC4"/>
    <w:rsid w:val="008D109B"/>
    <w:rsid w:val="008F090C"/>
    <w:rsid w:val="009050C7"/>
    <w:rsid w:val="009359CE"/>
    <w:rsid w:val="0094519A"/>
    <w:rsid w:val="00945238"/>
    <w:rsid w:val="00951247"/>
    <w:rsid w:val="009556C1"/>
    <w:rsid w:val="00976CDD"/>
    <w:rsid w:val="009946D3"/>
    <w:rsid w:val="009A2247"/>
    <w:rsid w:val="009A5EFF"/>
    <w:rsid w:val="009A6A91"/>
    <w:rsid w:val="009C47FB"/>
    <w:rsid w:val="009D2627"/>
    <w:rsid w:val="00A03F22"/>
    <w:rsid w:val="00A12FBB"/>
    <w:rsid w:val="00A13FB9"/>
    <w:rsid w:val="00A45470"/>
    <w:rsid w:val="00A527A9"/>
    <w:rsid w:val="00A74051"/>
    <w:rsid w:val="00A8242C"/>
    <w:rsid w:val="00AD2EBA"/>
    <w:rsid w:val="00AE09C7"/>
    <w:rsid w:val="00B0258E"/>
    <w:rsid w:val="00B511DD"/>
    <w:rsid w:val="00B64CD2"/>
    <w:rsid w:val="00B8136A"/>
    <w:rsid w:val="00B93D5C"/>
    <w:rsid w:val="00BB4632"/>
    <w:rsid w:val="00BD2EAF"/>
    <w:rsid w:val="00BE5DEA"/>
    <w:rsid w:val="00C01791"/>
    <w:rsid w:val="00C12C3E"/>
    <w:rsid w:val="00C30223"/>
    <w:rsid w:val="00C31DDF"/>
    <w:rsid w:val="00C82E79"/>
    <w:rsid w:val="00C93D69"/>
    <w:rsid w:val="00C974B6"/>
    <w:rsid w:val="00CC00CD"/>
    <w:rsid w:val="00CE6C83"/>
    <w:rsid w:val="00CF0367"/>
    <w:rsid w:val="00CF4215"/>
    <w:rsid w:val="00D01663"/>
    <w:rsid w:val="00D03669"/>
    <w:rsid w:val="00D06B7B"/>
    <w:rsid w:val="00D11CFD"/>
    <w:rsid w:val="00D2434A"/>
    <w:rsid w:val="00D44C7A"/>
    <w:rsid w:val="00D47772"/>
    <w:rsid w:val="00D608AD"/>
    <w:rsid w:val="00D60A6F"/>
    <w:rsid w:val="00DE679B"/>
    <w:rsid w:val="00DF3422"/>
    <w:rsid w:val="00E0041B"/>
    <w:rsid w:val="00E11F3D"/>
    <w:rsid w:val="00E13683"/>
    <w:rsid w:val="00E1590B"/>
    <w:rsid w:val="00E24E44"/>
    <w:rsid w:val="00E327D9"/>
    <w:rsid w:val="00E40B83"/>
    <w:rsid w:val="00E47315"/>
    <w:rsid w:val="00E56435"/>
    <w:rsid w:val="00E6555C"/>
    <w:rsid w:val="00E72B99"/>
    <w:rsid w:val="00E76C10"/>
    <w:rsid w:val="00EB1981"/>
    <w:rsid w:val="00EC0D58"/>
    <w:rsid w:val="00ED747C"/>
    <w:rsid w:val="00EF6278"/>
    <w:rsid w:val="00F0154F"/>
    <w:rsid w:val="00F11B49"/>
    <w:rsid w:val="00F24C3F"/>
    <w:rsid w:val="00F43CA1"/>
    <w:rsid w:val="00F6230D"/>
    <w:rsid w:val="00F65826"/>
    <w:rsid w:val="00F72F9F"/>
    <w:rsid w:val="00F74924"/>
    <w:rsid w:val="00F77920"/>
    <w:rsid w:val="00F8610C"/>
    <w:rsid w:val="00FA6CC8"/>
    <w:rsid w:val="00FA77D2"/>
    <w:rsid w:val="00FC2940"/>
    <w:rsid w:val="00FD03AA"/>
    <w:rsid w:val="00FD1C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82E79"/>
    <w:pPr>
      <w:spacing w:before="60" w:after="60"/>
    </w:pPr>
    <w:rPr>
      <w:rFonts w:ascii="Arial" w:hAnsi="Arial"/>
      <w:sz w:val="22"/>
      <w:szCs w:val="24"/>
    </w:rPr>
  </w:style>
  <w:style w:type="paragraph" w:styleId="berschrift1">
    <w:name w:val="heading 1"/>
    <w:basedOn w:val="Standard"/>
    <w:next w:val="Standard"/>
    <w:qFormat/>
    <w:rsid w:val="00B511DD"/>
    <w:pPr>
      <w:keepNext/>
      <w:spacing w:before="480" w:after="360" w:line="320" w:lineRule="exact"/>
      <w:outlineLvl w:val="0"/>
    </w:pPr>
    <w:rPr>
      <w:rFonts w:cs="Arial"/>
      <w:b/>
      <w:bCs/>
      <w:kern w:val="32"/>
      <w:sz w:val="28"/>
      <w:szCs w:val="32"/>
    </w:rPr>
  </w:style>
  <w:style w:type="paragraph" w:styleId="berschrift2">
    <w:name w:val="heading 2"/>
    <w:basedOn w:val="Standard"/>
    <w:next w:val="Standard"/>
    <w:qFormat/>
    <w:rsid w:val="009556C1"/>
    <w:pPr>
      <w:keepNext/>
      <w:spacing w:before="360" w:line="280" w:lineRule="exact"/>
      <w:outlineLvl w:val="1"/>
    </w:pPr>
    <w:rPr>
      <w:rFonts w:cs="Arial"/>
      <w:b/>
      <w:bCs/>
      <w:iCs/>
      <w:sz w:val="24"/>
      <w:szCs w:val="28"/>
    </w:rPr>
  </w:style>
  <w:style w:type="paragraph" w:styleId="berschrift3">
    <w:name w:val="heading 3"/>
    <w:basedOn w:val="Standard"/>
    <w:next w:val="Standard"/>
    <w:qFormat/>
    <w:rsid w:val="00D60A6F"/>
    <w:pPr>
      <w:keepNext/>
      <w:spacing w:before="280" w:line="260" w:lineRule="exact"/>
      <w:outlineLvl w:val="2"/>
    </w:pPr>
    <w:rPr>
      <w:rFonts w:cs="Arial"/>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93D69"/>
    <w:pPr>
      <w:spacing w:before="60" w:after="60"/>
    </w:pPr>
    <w:rPr>
      <w:rFonts w:ascii="Arial" w:hAnsi="Arial"/>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vAlign w:val="center"/>
    </w:tcPr>
  </w:style>
  <w:style w:type="paragraph" w:customStyle="1" w:styleId="IQBTHAufgabentitel">
    <w:name w:val="IQB TH Aufgabentitel"/>
    <w:basedOn w:val="berschrift1"/>
    <w:rsid w:val="00E72B99"/>
    <w:pPr>
      <w:spacing w:before="0" w:after="240"/>
    </w:pPr>
    <w:rPr>
      <w:b w:val="0"/>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HTeilaufgabeTitel">
    <w:name w:val="IQB TH Teilaufgabe Titel"/>
    <w:rsid w:val="00E72B99"/>
    <w:pPr>
      <w:keepNext/>
      <w:spacing w:before="120"/>
    </w:pPr>
    <w:rPr>
      <w:rFonts w:ascii="Arial" w:hAnsi="Arial" w:cs="Arial"/>
      <w:b/>
      <w:bCs/>
      <w:iCs/>
      <w:sz w:val="24"/>
      <w:szCs w:val="24"/>
    </w:rPr>
  </w:style>
  <w:style w:type="paragraph" w:customStyle="1" w:styleId="Flietext">
    <w:name w:val="Fließtext"/>
    <w:basedOn w:val="Standard"/>
    <w:uiPriority w:val="99"/>
    <w:rsid w:val="009556C1"/>
    <w:pPr>
      <w:spacing w:before="0" w:after="120"/>
    </w:pPr>
  </w:style>
  <w:style w:type="paragraph" w:styleId="Fuzeile">
    <w:name w:val="footer"/>
    <w:basedOn w:val="Standard"/>
    <w:rsid w:val="003C5441"/>
    <w:pPr>
      <w:tabs>
        <w:tab w:val="center" w:pos="4536"/>
        <w:tab w:val="right" w:pos="9072"/>
      </w:tabs>
    </w:pPr>
  </w:style>
  <w:style w:type="character" w:styleId="Seitenzahl">
    <w:name w:val="page number"/>
    <w:rsid w:val="00455169"/>
    <w:rPr>
      <w:rFonts w:ascii="Arial" w:hAnsi="Arial"/>
      <w:sz w:val="22"/>
    </w:rPr>
  </w:style>
  <w:style w:type="paragraph" w:styleId="Kopfzeile">
    <w:name w:val="header"/>
    <w:basedOn w:val="Standard"/>
    <w:rsid w:val="00515C4D"/>
    <w:pPr>
      <w:tabs>
        <w:tab w:val="center" w:pos="4536"/>
        <w:tab w:val="right" w:pos="9072"/>
      </w:tabs>
    </w:pPr>
  </w:style>
  <w:style w:type="paragraph" w:customStyle="1" w:styleId="IQBTHTeilaufgabe">
    <w:name w:val="IQB TH Teilaufgabe"/>
    <w:basedOn w:val="Standard"/>
    <w:rsid w:val="005163C7"/>
    <w:pPr>
      <w:spacing w:after="360"/>
    </w:pPr>
  </w:style>
  <w:style w:type="paragraph" w:customStyle="1" w:styleId="IQBTHStimulus">
    <w:name w:val="IQB TH Stimulus"/>
    <w:basedOn w:val="Standard"/>
    <w:rsid w:val="005163C7"/>
    <w:pPr>
      <w:spacing w:after="360"/>
    </w:pPr>
  </w:style>
  <w:style w:type="character" w:customStyle="1" w:styleId="Blickfnger">
    <w:name w:val="Blickfänger"/>
    <w:rsid w:val="00B511DD"/>
    <w:rPr>
      <w:rFonts w:ascii="Arial" w:hAnsi="Arial"/>
      <w:b/>
      <w:sz w:val="22"/>
    </w:rPr>
  </w:style>
  <w:style w:type="character" w:customStyle="1" w:styleId="BezeichnungBetonung">
    <w:name w:val="Bezeichnung/Betonung"/>
    <w:rsid w:val="00B511DD"/>
    <w:rPr>
      <w:rFonts w:ascii="Arial" w:hAnsi="Arial"/>
      <w:i/>
      <w:sz w:val="22"/>
    </w:rPr>
  </w:style>
  <w:style w:type="table" w:customStyle="1" w:styleId="Tabelle">
    <w:name w:val="Tabelle"/>
    <w:basedOn w:val="NormaleTabelle"/>
    <w:rsid w:val="00C93D69"/>
    <w:pPr>
      <w:spacing w:before="60" w:after="60"/>
    </w:pPr>
    <w:rPr>
      <w:rFonts w:ascii="Arial" w:hAnsi="Arial"/>
      <w:sz w:val="18"/>
    </w:rPr>
    <w:tblP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Pr>
    <w:tcPr>
      <w:tcMar>
        <w:top w:w="20" w:type="dxa"/>
        <w:left w:w="20" w:type="dxa"/>
        <w:bottom w:w="20" w:type="dxa"/>
        <w:right w:w="20" w:type="dxa"/>
      </w:tcMar>
      <w:vAlign w:val="center"/>
    </w:tcPr>
  </w:style>
  <w:style w:type="paragraph" w:customStyle="1" w:styleId="Aufzhlung">
    <w:name w:val="Aufzählung"/>
    <w:basedOn w:val="Standard"/>
    <w:uiPriority w:val="99"/>
    <w:rsid w:val="004D54E8"/>
    <w:pPr>
      <w:numPr>
        <w:numId w:val="3"/>
      </w:numPr>
      <w:spacing w:before="50" w:after="0"/>
    </w:pPr>
  </w:style>
  <w:style w:type="paragraph" w:customStyle="1" w:styleId="Nummerierung">
    <w:name w:val="Nummerierung"/>
    <w:basedOn w:val="Standard"/>
    <w:rsid w:val="005163C7"/>
    <w:pPr>
      <w:numPr>
        <w:numId w:val="4"/>
      </w:numPr>
      <w:spacing w:before="50" w:after="0"/>
    </w:pPr>
  </w:style>
  <w:style w:type="paragraph" w:customStyle="1" w:styleId="Nummerierung2">
    <w:name w:val="Nummerierung 2"/>
    <w:basedOn w:val="Standard"/>
    <w:rsid w:val="005163C7"/>
    <w:pPr>
      <w:numPr>
        <w:numId w:val="5"/>
      </w:numPr>
      <w:spacing w:before="50" w:after="0"/>
    </w:pPr>
  </w:style>
  <w:style w:type="paragraph" w:styleId="Sprechblasentext">
    <w:name w:val="Balloon Text"/>
    <w:basedOn w:val="Standard"/>
    <w:link w:val="SprechblasentextZchn"/>
    <w:rsid w:val="003C4D9A"/>
    <w:pPr>
      <w:spacing w:before="0" w:after="0"/>
    </w:pPr>
    <w:rPr>
      <w:rFonts w:ascii="Tahoma" w:hAnsi="Tahoma" w:cs="Tahoma"/>
      <w:sz w:val="16"/>
      <w:szCs w:val="16"/>
    </w:rPr>
  </w:style>
  <w:style w:type="character" w:customStyle="1" w:styleId="SprechblasentextZchn">
    <w:name w:val="Sprechblasentext Zchn"/>
    <w:basedOn w:val="Absatz-Standardschriftart"/>
    <w:link w:val="Sprechblasentext"/>
    <w:rsid w:val="003C4D9A"/>
    <w:rPr>
      <w:rFonts w:ascii="Tahoma" w:hAnsi="Tahoma" w:cs="Tahoma"/>
      <w:sz w:val="16"/>
      <w:szCs w:val="16"/>
    </w:rPr>
  </w:style>
  <w:style w:type="paragraph" w:customStyle="1" w:styleId="IQB-Aufgabentitel">
    <w:name w:val="IQB-Aufgabentitel"/>
    <w:basedOn w:val="IQBTHAufgabentitel"/>
    <w:rsid w:val="00976CDD"/>
    <w:pPr>
      <w:spacing w:before="240" w:after="0" w:line="288" w:lineRule="auto"/>
    </w:pPr>
    <w:rPr>
      <w:lang w:val="x-none"/>
    </w:rPr>
  </w:style>
  <w:style w:type="paragraph" w:customStyle="1" w:styleId="IQB-RSNormal">
    <w:name w:val="IQB-RSNormal"/>
    <w:basedOn w:val="Standard"/>
    <w:link w:val="IQB-RSNormalZchn"/>
    <w:qFormat/>
    <w:rsid w:val="00976CDD"/>
    <w:pPr>
      <w:spacing w:after="0"/>
    </w:pPr>
    <w:rPr>
      <w:rFonts w:cs="Arial"/>
      <w:sz w:val="18"/>
      <w:szCs w:val="22"/>
    </w:rPr>
  </w:style>
  <w:style w:type="character" w:customStyle="1" w:styleId="IQB-RSNormalZchn">
    <w:name w:val="IQB-RSNormal Zchn"/>
    <w:basedOn w:val="Absatz-Standardschriftart"/>
    <w:link w:val="IQB-RSNormal"/>
    <w:rsid w:val="00976CDD"/>
    <w:rPr>
      <w:rFonts w:ascii="Arial" w:hAnsi="Arial" w:cs="Arial"/>
      <w:sz w:val="18"/>
      <w:szCs w:val="22"/>
    </w:rPr>
  </w:style>
  <w:style w:type="paragraph" w:customStyle="1" w:styleId="IQB-RSCodeValue">
    <w:name w:val="IQB-RSCodeValue"/>
    <w:basedOn w:val="Standard"/>
    <w:link w:val="IQB-RSCodeValueZchn"/>
    <w:qFormat/>
    <w:rsid w:val="00976CDD"/>
    <w:pPr>
      <w:spacing w:after="0"/>
    </w:pPr>
    <w:rPr>
      <w:sz w:val="18"/>
    </w:rPr>
  </w:style>
  <w:style w:type="character" w:customStyle="1" w:styleId="IQB-RSCodeValueZchn">
    <w:name w:val="IQB-RSCodeValue Zchn"/>
    <w:basedOn w:val="Absatz-Standardschriftart"/>
    <w:link w:val="IQB-RSCodeValue"/>
    <w:rsid w:val="00976CDD"/>
    <w:rPr>
      <w:rFonts w:ascii="Arial" w:hAnsi="Arial"/>
      <w:sz w:val="18"/>
      <w:szCs w:val="24"/>
    </w:rPr>
  </w:style>
  <w:style w:type="paragraph" w:customStyle="1" w:styleId="IQB-Merkmal">
    <w:name w:val="IQB-Merkmal"/>
    <w:basedOn w:val="Standard"/>
    <w:link w:val="IQB-MerkmalZchn"/>
    <w:qFormat/>
    <w:rsid w:val="00976CDD"/>
    <w:pPr>
      <w:spacing w:after="0"/>
    </w:pPr>
    <w:rPr>
      <w:sz w:val="18"/>
      <w:szCs w:val="22"/>
    </w:rPr>
  </w:style>
  <w:style w:type="paragraph" w:customStyle="1" w:styleId="IQB-Merkmalswert">
    <w:name w:val="IQB-Merkmalswert"/>
    <w:basedOn w:val="Standard"/>
    <w:link w:val="IQB-MerkmalswertZchn"/>
    <w:qFormat/>
    <w:rsid w:val="00976CDD"/>
    <w:pPr>
      <w:spacing w:after="0"/>
    </w:pPr>
    <w:rPr>
      <w:sz w:val="18"/>
    </w:rPr>
  </w:style>
  <w:style w:type="character" w:customStyle="1" w:styleId="IQB-MerkmalZchn">
    <w:name w:val="IQB-Merkmal Zchn"/>
    <w:basedOn w:val="Absatz-Standardschriftart"/>
    <w:link w:val="IQB-Merkmal"/>
    <w:rsid w:val="00976CDD"/>
    <w:rPr>
      <w:rFonts w:ascii="Arial" w:hAnsi="Arial"/>
      <w:sz w:val="18"/>
      <w:szCs w:val="22"/>
    </w:rPr>
  </w:style>
  <w:style w:type="character" w:customStyle="1" w:styleId="IQB-MerkmalswertZchn">
    <w:name w:val="IQB-Merkmalswert Zchn"/>
    <w:basedOn w:val="IQB-MerkmalZchn"/>
    <w:link w:val="IQB-Merkmalswert"/>
    <w:rsid w:val="00976CDD"/>
    <w:rPr>
      <w:rFonts w:ascii="Arial" w:hAnsi="Arial"/>
      <w:sz w:val="18"/>
      <w:szCs w:val="24"/>
    </w:rPr>
  </w:style>
  <w:style w:type="paragraph" w:customStyle="1" w:styleId="IQB-Teilaufgabengrafik">
    <w:name w:val="IQB-Teilaufgabengrafik"/>
    <w:basedOn w:val="Standard"/>
    <w:link w:val="IQB-TeilaufgabengrafikZchn"/>
    <w:qFormat/>
    <w:rsid w:val="00976CDD"/>
    <w:pPr>
      <w:widowControl w:val="0"/>
      <w:spacing w:after="120"/>
    </w:pPr>
    <w:rPr>
      <w:sz w:val="24"/>
    </w:rPr>
  </w:style>
  <w:style w:type="character" w:customStyle="1" w:styleId="IQB-TeilaufgabengrafikZchn">
    <w:name w:val="IQB-Teilaufgabengrafik Zchn"/>
    <w:basedOn w:val="Absatz-Standardschriftart"/>
    <w:link w:val="IQB-Teilaufgabengrafik"/>
    <w:rsid w:val="00976CDD"/>
    <w:rPr>
      <w:rFonts w:ascii="Arial" w:hAnsi="Arial"/>
      <w:sz w:val="24"/>
      <w:szCs w:val="24"/>
    </w:rPr>
  </w:style>
  <w:style w:type="paragraph" w:customStyle="1" w:styleId="IQB-Aufgabengrafik">
    <w:name w:val="IQB-Aufgabengrafik"/>
    <w:basedOn w:val="Standard"/>
    <w:link w:val="IQB-AufgabengrafikZchn"/>
    <w:qFormat/>
    <w:rsid w:val="00976CDD"/>
    <w:pPr>
      <w:widowControl w:val="0"/>
      <w:spacing w:after="120"/>
    </w:pPr>
    <w:rPr>
      <w:sz w:val="24"/>
    </w:rPr>
  </w:style>
  <w:style w:type="character" w:customStyle="1" w:styleId="IQB-AufgabengrafikZchn">
    <w:name w:val="IQB-Aufgabengrafik Zchn"/>
    <w:basedOn w:val="IQB-TeilaufgabengrafikZchn"/>
    <w:link w:val="IQB-Aufgabengrafik"/>
    <w:rsid w:val="00976CDD"/>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82E79"/>
    <w:pPr>
      <w:spacing w:before="60" w:after="60"/>
    </w:pPr>
    <w:rPr>
      <w:rFonts w:ascii="Arial" w:hAnsi="Arial"/>
      <w:sz w:val="22"/>
      <w:szCs w:val="24"/>
    </w:rPr>
  </w:style>
  <w:style w:type="paragraph" w:styleId="berschrift1">
    <w:name w:val="heading 1"/>
    <w:basedOn w:val="Standard"/>
    <w:next w:val="Standard"/>
    <w:qFormat/>
    <w:rsid w:val="00B511DD"/>
    <w:pPr>
      <w:keepNext/>
      <w:spacing w:before="480" w:after="360" w:line="320" w:lineRule="exact"/>
      <w:outlineLvl w:val="0"/>
    </w:pPr>
    <w:rPr>
      <w:rFonts w:cs="Arial"/>
      <w:b/>
      <w:bCs/>
      <w:kern w:val="32"/>
      <w:sz w:val="28"/>
      <w:szCs w:val="32"/>
    </w:rPr>
  </w:style>
  <w:style w:type="paragraph" w:styleId="berschrift2">
    <w:name w:val="heading 2"/>
    <w:basedOn w:val="Standard"/>
    <w:next w:val="Standard"/>
    <w:qFormat/>
    <w:rsid w:val="009556C1"/>
    <w:pPr>
      <w:keepNext/>
      <w:spacing w:before="360" w:line="280" w:lineRule="exact"/>
      <w:outlineLvl w:val="1"/>
    </w:pPr>
    <w:rPr>
      <w:rFonts w:cs="Arial"/>
      <w:b/>
      <w:bCs/>
      <w:iCs/>
      <w:sz w:val="24"/>
      <w:szCs w:val="28"/>
    </w:rPr>
  </w:style>
  <w:style w:type="paragraph" w:styleId="berschrift3">
    <w:name w:val="heading 3"/>
    <w:basedOn w:val="Standard"/>
    <w:next w:val="Standard"/>
    <w:qFormat/>
    <w:rsid w:val="00D60A6F"/>
    <w:pPr>
      <w:keepNext/>
      <w:spacing w:before="280" w:line="260" w:lineRule="exact"/>
      <w:outlineLvl w:val="2"/>
    </w:pPr>
    <w:rPr>
      <w:rFonts w:cs="Arial"/>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93D69"/>
    <w:pPr>
      <w:spacing w:before="60" w:after="60"/>
    </w:pPr>
    <w:rPr>
      <w:rFonts w:ascii="Arial" w:hAnsi="Arial"/>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vAlign w:val="center"/>
    </w:tcPr>
  </w:style>
  <w:style w:type="paragraph" w:customStyle="1" w:styleId="IQBTHAufgabentitel">
    <w:name w:val="IQB TH Aufgabentitel"/>
    <w:basedOn w:val="berschrift1"/>
    <w:rsid w:val="00E72B99"/>
    <w:pPr>
      <w:spacing w:before="0" w:after="240"/>
    </w:pPr>
    <w:rPr>
      <w:b w:val="0"/>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HTeilaufgabeTitel">
    <w:name w:val="IQB TH Teilaufgabe Titel"/>
    <w:rsid w:val="00E72B99"/>
    <w:pPr>
      <w:keepNext/>
      <w:spacing w:before="120"/>
    </w:pPr>
    <w:rPr>
      <w:rFonts w:ascii="Arial" w:hAnsi="Arial" w:cs="Arial"/>
      <w:b/>
      <w:bCs/>
      <w:iCs/>
      <w:sz w:val="24"/>
      <w:szCs w:val="24"/>
    </w:rPr>
  </w:style>
  <w:style w:type="paragraph" w:customStyle="1" w:styleId="Flietext">
    <w:name w:val="Fließtext"/>
    <w:basedOn w:val="Standard"/>
    <w:uiPriority w:val="99"/>
    <w:rsid w:val="009556C1"/>
    <w:pPr>
      <w:spacing w:before="0" w:after="120"/>
    </w:pPr>
  </w:style>
  <w:style w:type="paragraph" w:styleId="Fuzeile">
    <w:name w:val="footer"/>
    <w:basedOn w:val="Standard"/>
    <w:rsid w:val="003C5441"/>
    <w:pPr>
      <w:tabs>
        <w:tab w:val="center" w:pos="4536"/>
        <w:tab w:val="right" w:pos="9072"/>
      </w:tabs>
    </w:pPr>
  </w:style>
  <w:style w:type="character" w:styleId="Seitenzahl">
    <w:name w:val="page number"/>
    <w:rsid w:val="00455169"/>
    <w:rPr>
      <w:rFonts w:ascii="Arial" w:hAnsi="Arial"/>
      <w:sz w:val="22"/>
    </w:rPr>
  </w:style>
  <w:style w:type="paragraph" w:styleId="Kopfzeile">
    <w:name w:val="header"/>
    <w:basedOn w:val="Standard"/>
    <w:rsid w:val="00515C4D"/>
    <w:pPr>
      <w:tabs>
        <w:tab w:val="center" w:pos="4536"/>
        <w:tab w:val="right" w:pos="9072"/>
      </w:tabs>
    </w:pPr>
  </w:style>
  <w:style w:type="paragraph" w:customStyle="1" w:styleId="IQBTHTeilaufgabe">
    <w:name w:val="IQB TH Teilaufgabe"/>
    <w:basedOn w:val="Standard"/>
    <w:rsid w:val="005163C7"/>
    <w:pPr>
      <w:spacing w:after="360"/>
    </w:pPr>
  </w:style>
  <w:style w:type="paragraph" w:customStyle="1" w:styleId="IQBTHStimulus">
    <w:name w:val="IQB TH Stimulus"/>
    <w:basedOn w:val="Standard"/>
    <w:rsid w:val="005163C7"/>
    <w:pPr>
      <w:spacing w:after="360"/>
    </w:pPr>
  </w:style>
  <w:style w:type="character" w:customStyle="1" w:styleId="Blickfnger">
    <w:name w:val="Blickfänger"/>
    <w:rsid w:val="00B511DD"/>
    <w:rPr>
      <w:rFonts w:ascii="Arial" w:hAnsi="Arial"/>
      <w:b/>
      <w:sz w:val="22"/>
    </w:rPr>
  </w:style>
  <w:style w:type="character" w:customStyle="1" w:styleId="BezeichnungBetonung">
    <w:name w:val="Bezeichnung/Betonung"/>
    <w:rsid w:val="00B511DD"/>
    <w:rPr>
      <w:rFonts w:ascii="Arial" w:hAnsi="Arial"/>
      <w:i/>
      <w:sz w:val="22"/>
    </w:rPr>
  </w:style>
  <w:style w:type="table" w:customStyle="1" w:styleId="Tabelle">
    <w:name w:val="Tabelle"/>
    <w:basedOn w:val="NormaleTabelle"/>
    <w:rsid w:val="00C93D69"/>
    <w:pPr>
      <w:spacing w:before="60" w:after="60"/>
    </w:pPr>
    <w:rPr>
      <w:rFonts w:ascii="Arial" w:hAnsi="Arial"/>
      <w:sz w:val="18"/>
    </w:rPr>
    <w:tblP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Pr>
    <w:tcPr>
      <w:tcMar>
        <w:top w:w="20" w:type="dxa"/>
        <w:left w:w="20" w:type="dxa"/>
        <w:bottom w:w="20" w:type="dxa"/>
        <w:right w:w="20" w:type="dxa"/>
      </w:tcMar>
      <w:vAlign w:val="center"/>
    </w:tcPr>
  </w:style>
  <w:style w:type="paragraph" w:customStyle="1" w:styleId="Aufzhlung">
    <w:name w:val="Aufzählung"/>
    <w:basedOn w:val="Standard"/>
    <w:uiPriority w:val="99"/>
    <w:rsid w:val="004D54E8"/>
    <w:pPr>
      <w:numPr>
        <w:numId w:val="3"/>
      </w:numPr>
      <w:spacing w:before="50" w:after="0"/>
    </w:pPr>
  </w:style>
  <w:style w:type="paragraph" w:customStyle="1" w:styleId="Nummerierung">
    <w:name w:val="Nummerierung"/>
    <w:basedOn w:val="Standard"/>
    <w:rsid w:val="005163C7"/>
    <w:pPr>
      <w:numPr>
        <w:numId w:val="4"/>
      </w:numPr>
      <w:spacing w:before="50" w:after="0"/>
    </w:pPr>
  </w:style>
  <w:style w:type="paragraph" w:customStyle="1" w:styleId="Nummerierung2">
    <w:name w:val="Nummerierung 2"/>
    <w:basedOn w:val="Standard"/>
    <w:rsid w:val="005163C7"/>
    <w:pPr>
      <w:numPr>
        <w:numId w:val="5"/>
      </w:numPr>
      <w:spacing w:before="50" w:after="0"/>
    </w:pPr>
  </w:style>
  <w:style w:type="paragraph" w:styleId="Sprechblasentext">
    <w:name w:val="Balloon Text"/>
    <w:basedOn w:val="Standard"/>
    <w:link w:val="SprechblasentextZchn"/>
    <w:rsid w:val="003C4D9A"/>
    <w:pPr>
      <w:spacing w:before="0" w:after="0"/>
    </w:pPr>
    <w:rPr>
      <w:rFonts w:ascii="Tahoma" w:hAnsi="Tahoma" w:cs="Tahoma"/>
      <w:sz w:val="16"/>
      <w:szCs w:val="16"/>
    </w:rPr>
  </w:style>
  <w:style w:type="character" w:customStyle="1" w:styleId="SprechblasentextZchn">
    <w:name w:val="Sprechblasentext Zchn"/>
    <w:basedOn w:val="Absatz-Standardschriftart"/>
    <w:link w:val="Sprechblasentext"/>
    <w:rsid w:val="003C4D9A"/>
    <w:rPr>
      <w:rFonts w:ascii="Tahoma" w:hAnsi="Tahoma" w:cs="Tahoma"/>
      <w:sz w:val="16"/>
      <w:szCs w:val="16"/>
    </w:rPr>
  </w:style>
  <w:style w:type="paragraph" w:customStyle="1" w:styleId="IQB-Aufgabentitel">
    <w:name w:val="IQB-Aufgabentitel"/>
    <w:basedOn w:val="IQBTHAufgabentitel"/>
    <w:rsid w:val="00976CDD"/>
    <w:pPr>
      <w:spacing w:before="240" w:after="0" w:line="288" w:lineRule="auto"/>
    </w:pPr>
    <w:rPr>
      <w:lang w:val="x-none"/>
    </w:rPr>
  </w:style>
  <w:style w:type="paragraph" w:customStyle="1" w:styleId="IQB-RSNormal">
    <w:name w:val="IQB-RSNormal"/>
    <w:basedOn w:val="Standard"/>
    <w:link w:val="IQB-RSNormalZchn"/>
    <w:qFormat/>
    <w:rsid w:val="00976CDD"/>
    <w:pPr>
      <w:spacing w:after="0"/>
    </w:pPr>
    <w:rPr>
      <w:rFonts w:cs="Arial"/>
      <w:sz w:val="18"/>
      <w:szCs w:val="22"/>
    </w:rPr>
  </w:style>
  <w:style w:type="character" w:customStyle="1" w:styleId="IQB-RSNormalZchn">
    <w:name w:val="IQB-RSNormal Zchn"/>
    <w:basedOn w:val="Absatz-Standardschriftart"/>
    <w:link w:val="IQB-RSNormal"/>
    <w:rsid w:val="00976CDD"/>
    <w:rPr>
      <w:rFonts w:ascii="Arial" w:hAnsi="Arial" w:cs="Arial"/>
      <w:sz w:val="18"/>
      <w:szCs w:val="22"/>
    </w:rPr>
  </w:style>
  <w:style w:type="paragraph" w:customStyle="1" w:styleId="IQB-RSCodeValue">
    <w:name w:val="IQB-RSCodeValue"/>
    <w:basedOn w:val="Standard"/>
    <w:link w:val="IQB-RSCodeValueZchn"/>
    <w:qFormat/>
    <w:rsid w:val="00976CDD"/>
    <w:pPr>
      <w:spacing w:after="0"/>
    </w:pPr>
    <w:rPr>
      <w:sz w:val="18"/>
    </w:rPr>
  </w:style>
  <w:style w:type="character" w:customStyle="1" w:styleId="IQB-RSCodeValueZchn">
    <w:name w:val="IQB-RSCodeValue Zchn"/>
    <w:basedOn w:val="Absatz-Standardschriftart"/>
    <w:link w:val="IQB-RSCodeValue"/>
    <w:rsid w:val="00976CDD"/>
    <w:rPr>
      <w:rFonts w:ascii="Arial" w:hAnsi="Arial"/>
      <w:sz w:val="18"/>
      <w:szCs w:val="24"/>
    </w:rPr>
  </w:style>
  <w:style w:type="paragraph" w:customStyle="1" w:styleId="IQB-Merkmal">
    <w:name w:val="IQB-Merkmal"/>
    <w:basedOn w:val="Standard"/>
    <w:link w:val="IQB-MerkmalZchn"/>
    <w:qFormat/>
    <w:rsid w:val="00976CDD"/>
    <w:pPr>
      <w:spacing w:after="0"/>
    </w:pPr>
    <w:rPr>
      <w:sz w:val="18"/>
      <w:szCs w:val="22"/>
    </w:rPr>
  </w:style>
  <w:style w:type="paragraph" w:customStyle="1" w:styleId="IQB-Merkmalswert">
    <w:name w:val="IQB-Merkmalswert"/>
    <w:basedOn w:val="Standard"/>
    <w:link w:val="IQB-MerkmalswertZchn"/>
    <w:qFormat/>
    <w:rsid w:val="00976CDD"/>
    <w:pPr>
      <w:spacing w:after="0"/>
    </w:pPr>
    <w:rPr>
      <w:sz w:val="18"/>
    </w:rPr>
  </w:style>
  <w:style w:type="character" w:customStyle="1" w:styleId="IQB-MerkmalZchn">
    <w:name w:val="IQB-Merkmal Zchn"/>
    <w:basedOn w:val="Absatz-Standardschriftart"/>
    <w:link w:val="IQB-Merkmal"/>
    <w:rsid w:val="00976CDD"/>
    <w:rPr>
      <w:rFonts w:ascii="Arial" w:hAnsi="Arial"/>
      <w:sz w:val="18"/>
      <w:szCs w:val="22"/>
    </w:rPr>
  </w:style>
  <w:style w:type="character" w:customStyle="1" w:styleId="IQB-MerkmalswertZchn">
    <w:name w:val="IQB-Merkmalswert Zchn"/>
    <w:basedOn w:val="IQB-MerkmalZchn"/>
    <w:link w:val="IQB-Merkmalswert"/>
    <w:rsid w:val="00976CDD"/>
    <w:rPr>
      <w:rFonts w:ascii="Arial" w:hAnsi="Arial"/>
      <w:sz w:val="18"/>
      <w:szCs w:val="24"/>
    </w:rPr>
  </w:style>
  <w:style w:type="paragraph" w:customStyle="1" w:styleId="IQB-Teilaufgabengrafik">
    <w:name w:val="IQB-Teilaufgabengrafik"/>
    <w:basedOn w:val="Standard"/>
    <w:link w:val="IQB-TeilaufgabengrafikZchn"/>
    <w:qFormat/>
    <w:rsid w:val="00976CDD"/>
    <w:pPr>
      <w:widowControl w:val="0"/>
      <w:spacing w:after="120"/>
    </w:pPr>
    <w:rPr>
      <w:sz w:val="24"/>
    </w:rPr>
  </w:style>
  <w:style w:type="character" w:customStyle="1" w:styleId="IQB-TeilaufgabengrafikZchn">
    <w:name w:val="IQB-Teilaufgabengrafik Zchn"/>
    <w:basedOn w:val="Absatz-Standardschriftart"/>
    <w:link w:val="IQB-Teilaufgabengrafik"/>
    <w:rsid w:val="00976CDD"/>
    <w:rPr>
      <w:rFonts w:ascii="Arial" w:hAnsi="Arial"/>
      <w:sz w:val="24"/>
      <w:szCs w:val="24"/>
    </w:rPr>
  </w:style>
  <w:style w:type="paragraph" w:customStyle="1" w:styleId="IQB-Aufgabengrafik">
    <w:name w:val="IQB-Aufgabengrafik"/>
    <w:basedOn w:val="Standard"/>
    <w:link w:val="IQB-AufgabengrafikZchn"/>
    <w:qFormat/>
    <w:rsid w:val="00976CDD"/>
    <w:pPr>
      <w:widowControl w:val="0"/>
      <w:spacing w:after="120"/>
    </w:pPr>
    <w:rPr>
      <w:sz w:val="24"/>
    </w:rPr>
  </w:style>
  <w:style w:type="character" w:customStyle="1" w:styleId="IQB-AufgabengrafikZchn">
    <w:name w:val="IQB-Aufgabengrafik Zchn"/>
    <w:basedOn w:val="IQB-TeilaufgabengrafikZchn"/>
    <w:link w:val="IQB-Aufgabengrafik"/>
    <w:rsid w:val="00976CDD"/>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P_ROSEFRED\Desktop\Vorlage_Did_Handreichung.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Vorlage_Did_Handreichung</Template>
  <TotalTime>0</TotalTime>
  <Pages>2</Pages>
  <Words>513</Words>
  <Characters>3235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IQB-Aufgabe(n) über Grafiken</vt:lpstr>
    </vt:vector>
  </TitlesOfParts>
  <Company>HU IQB</Company>
  <LinksUpToDate>false</LinksUpToDate>
  <CharactersWithSpaces>3741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IQB-Aufgabe(n) über Grafiken</dc:title>
  <dc:creator>Frederike Rose</dc:creator>
  <cp:lastModifiedBy>Linda Dickhof</cp:lastModifiedBy>
  <cp:revision>2</cp:revision>
  <cp:lastPrinted>2007-01-11T14:25:00Z</cp:lastPrinted>
  <dcterms:created xsi:type="dcterms:W3CDTF">2015-12-11T13:46:00Z</dcterms:created>
  <dcterms:modified xsi:type="dcterms:W3CDTF">2015-12-11T13:46:00Z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QB-TH-NrModus">
    <vt:lpwstr>1</vt:lpwstr>
  </property>
  <property fmtid="{D5CDD505-2E9C-101B-9397-08002B2CF9AE}" pid="3" name="IQB-TH-Layout">
    <vt:lpwstr>1</vt:lpwstr>
  </property>
  <property fmtid="{D5CDD505-2E9C-101B-9397-08002B2CF9AE}" pid="4" name="IQB-TH-Vorlage-Grafikbreite">
    <vt:lpwstr>16</vt:lpwstr>
  </property>
  <property fmtid="{D5CDD505-2E9C-101B-9397-08002B2CF9AE}" pid="5" name="IQB-ModusAufgTitel">
    <vt:lpwstr>2</vt:lpwstr>
  </property>
  <property fmtid="{D5CDD505-2E9C-101B-9397-08002B2CF9AE}" pid="6" name="IQB-ModusTATitel">
    <vt:lpwstr>3</vt:lpwstr>
  </property>
  <property fmtid="{D5CDD505-2E9C-101B-9397-08002B2CF9AE}" pid="7" name="IQB-TAPrefix">
    <vt:lpwstr>Teilaufgabe</vt:lpwstr>
  </property>
  <property fmtid="{D5CDD505-2E9C-101B-9397-08002B2CF9AE}" pid="8" name="IQB-BreiteErsteSpalte">
    <vt:lpwstr>0</vt:lpwstr>
  </property>
  <property fmtid="{D5CDD505-2E9C-101B-9397-08002B2CF9AE}" pid="9" name="IQB-BreiteZweiteSpalte">
    <vt:lpwstr>1,7</vt:lpwstr>
  </property>
  <property fmtid="{D5CDD505-2E9C-101B-9397-08002B2CF9AE}" pid="10" name="IQB-MaxvarAnz">
    <vt:lpwstr>4</vt:lpwstr>
  </property>
  <property fmtid="{D5CDD505-2E9C-101B-9397-08002B2CF9AE}" pid="11" name="IQB-StTab">
    <vt:lpwstr>0</vt:lpwstr>
  </property>
  <property fmtid="{D5CDD505-2E9C-101B-9397-08002B2CF9AE}" pid="12" name="IQB-ModusTANr">
    <vt:lpwstr>1</vt:lpwstr>
  </property>
  <property fmtid="{D5CDD505-2E9C-101B-9397-08002B2CF9AE}" pid="13" name="IQB-AufgPrefix">
    <vt:lpwstr>Aufgabe</vt:lpwstr>
  </property>
  <property fmtid="{D5CDD505-2E9C-101B-9397-08002B2CF9AE}" pid="14" name="IQB-KAufgabe">
    <vt:lpwstr>0</vt:lpwstr>
  </property>
  <property fmtid="{D5CDD505-2E9C-101B-9397-08002B2CF9AE}" pid="15" name="IQB-KItem">
    <vt:lpwstr>0</vt:lpwstr>
  </property>
  <property fmtid="{D5CDD505-2E9C-101B-9397-08002B2CF9AE}" pid="16" name="IQB-KBreiteErsteSpalte">
    <vt:lpwstr>2</vt:lpwstr>
  </property>
  <property fmtid="{D5CDD505-2E9C-101B-9397-08002B2CF9AE}" pid="17" name="IQB-KBreiteZweiteSpalte">
    <vt:lpwstr>14</vt:lpwstr>
  </property>
  <property fmtid="{D5CDD505-2E9C-101B-9397-08002B2CF9AE}" pid="18" name="IQB-KBullet">
    <vt:lpwstr>149</vt:lpwstr>
  </property>
  <property fmtid="{D5CDD505-2E9C-101B-9397-08002B2CF9AE}" pid="19" name="IQB-KBedfett">
    <vt:lpwstr>0</vt:lpwstr>
  </property>
  <property fmtid="{D5CDD505-2E9C-101B-9397-08002B2CF9AE}" pid="20" name="IQB-KBedkursiv">
    <vt:lpwstr>0</vt:lpwstr>
  </property>
  <property fmtid="{D5CDD505-2E9C-101B-9397-08002B2CF9AE}" pid="21" name="IQB-KBedBspfett">
    <vt:lpwstr>0</vt:lpwstr>
  </property>
  <property fmtid="{D5CDD505-2E9C-101B-9397-08002B2CF9AE}" pid="22" name="IQB-KBedBspkursiv">
    <vt:lpwstr>0</vt:lpwstr>
  </property>
  <property fmtid="{D5CDD505-2E9C-101B-9397-08002B2CF9AE}" pid="23" name="IQB-KVariable">
    <vt:lpwstr>0</vt:lpwstr>
  </property>
  <property fmtid="{D5CDD505-2E9C-101B-9397-08002B2CF9AE}" pid="24" name="IQB-KBezFullCredit">
    <vt:lpwstr>RICHTIG</vt:lpwstr>
  </property>
  <property fmtid="{D5CDD505-2E9C-101B-9397-08002B2CF9AE}" pid="25" name="IQB-KBezNoCredit">
    <vt:lpwstr>FALSCH</vt:lpwstr>
  </property>
  <property fmtid="{D5CDD505-2E9C-101B-9397-08002B2CF9AE}" pid="26" name="IQB-AufgSuffix">
    <vt:lpwstr>:</vt:lpwstr>
  </property>
  <property fmtid="{D5CDD505-2E9C-101B-9397-08002B2CF9AE}" pid="27" name="IQB-BreiteErsteMerkmalsSpalte">
    <vt:lpwstr>3,5</vt:lpwstr>
  </property>
</Properties>
</file>